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224F3" w14:textId="6761FD93"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9A7599">
        <w:rPr>
          <w:rFonts w:ascii="Arial" w:eastAsiaTheme="minorEastAsia" w:hAnsi="Arial" w:cs="Arial"/>
          <w:b/>
          <w:sz w:val="24"/>
          <w:szCs w:val="24"/>
          <w:lang w:eastAsia="zh-CN"/>
        </w:rPr>
        <w:t>1</w:t>
      </w:r>
      <w:r w:rsidR="00690647">
        <w:rPr>
          <w:rFonts w:ascii="Arial" w:eastAsiaTheme="minorEastAsia" w:hAnsi="Arial" w:cs="Arial"/>
          <w:b/>
          <w:sz w:val="24"/>
          <w:szCs w:val="24"/>
          <w:lang w:eastAsia="zh-CN"/>
        </w:rPr>
        <w:t>4</w:t>
      </w:r>
      <w:r w:rsidR="00BC6C3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90647" w:rsidRPr="00690647">
        <w:rPr>
          <w:rFonts w:ascii="Arial" w:eastAsiaTheme="minorEastAsia" w:hAnsi="Arial" w:cs="Arial"/>
          <w:b/>
          <w:sz w:val="24"/>
          <w:szCs w:val="24"/>
          <w:lang w:eastAsia="zh-CN"/>
        </w:rPr>
        <w:t>R4-250</w:t>
      </w:r>
      <w:r w:rsidR="00BC6C39">
        <w:rPr>
          <w:rFonts w:ascii="Arial" w:eastAsiaTheme="minorEastAsia" w:hAnsi="Arial" w:cs="Arial"/>
          <w:b/>
          <w:sz w:val="24"/>
          <w:szCs w:val="24"/>
          <w:lang w:eastAsia="zh-CN"/>
        </w:rPr>
        <w:t>4690</w:t>
      </w:r>
    </w:p>
    <w:p w14:paraId="4196795D" w14:textId="3E7956E4" w:rsidR="00E05CF6" w:rsidRDefault="00052A97" w:rsidP="001E0A28">
      <w:pPr>
        <w:spacing w:after="120"/>
        <w:ind w:left="1985" w:hanging="1985"/>
        <w:rPr>
          <w:rFonts w:ascii="Arial" w:eastAsiaTheme="minorEastAsia" w:hAnsi="Arial" w:cs="Arial"/>
          <w:b/>
          <w:sz w:val="24"/>
          <w:szCs w:val="24"/>
          <w:lang w:eastAsia="zh-CN"/>
        </w:rPr>
      </w:pPr>
      <w:r w:rsidRPr="00052A97">
        <w:rPr>
          <w:rFonts w:ascii="Arial" w:eastAsiaTheme="minorEastAsia" w:hAnsi="Arial" w:cs="Arial"/>
          <w:b/>
          <w:sz w:val="24"/>
          <w:szCs w:val="24"/>
          <w:lang w:eastAsia="zh-CN"/>
        </w:rPr>
        <w:t xml:space="preserve">Wuhan, Hubei, China, 07th – 11th </w:t>
      </w:r>
      <w:proofErr w:type="gramStart"/>
      <w:r w:rsidRPr="00052A97">
        <w:rPr>
          <w:rFonts w:ascii="Arial" w:eastAsiaTheme="minorEastAsia" w:hAnsi="Arial" w:cs="Arial"/>
          <w:b/>
          <w:sz w:val="24"/>
          <w:szCs w:val="24"/>
          <w:lang w:eastAsia="zh-CN"/>
        </w:rPr>
        <w:t>April</w:t>
      </w:r>
      <w:r w:rsidR="00690647" w:rsidRPr="00690647">
        <w:rPr>
          <w:rFonts w:ascii="Arial" w:eastAsiaTheme="minorEastAsia" w:hAnsi="Arial" w:cs="Arial"/>
          <w:b/>
          <w:sz w:val="24"/>
          <w:szCs w:val="24"/>
          <w:lang w:eastAsia="zh-CN"/>
        </w:rPr>
        <w:t>,</w:t>
      </w:r>
      <w:proofErr w:type="gramEnd"/>
      <w:r w:rsidR="00690647" w:rsidRPr="00690647">
        <w:rPr>
          <w:rFonts w:ascii="Arial" w:eastAsiaTheme="minorEastAsia" w:hAnsi="Arial" w:cs="Arial"/>
          <w:b/>
          <w:sz w:val="24"/>
          <w:szCs w:val="24"/>
          <w:lang w:eastAsia="zh-CN"/>
        </w:rPr>
        <w:t xml:space="preserve"> 2025</w:t>
      </w:r>
    </w:p>
    <w:p w14:paraId="1A031BE8" w14:textId="77777777" w:rsidR="00A06829" w:rsidRDefault="00A06829" w:rsidP="001E0A28">
      <w:pPr>
        <w:spacing w:after="120"/>
        <w:ind w:left="1985" w:hanging="1985"/>
        <w:rPr>
          <w:rFonts w:ascii="Arial" w:eastAsia="MS Mincho" w:hAnsi="Arial" w:cs="Arial"/>
          <w:b/>
          <w:sz w:val="22"/>
        </w:rPr>
      </w:pPr>
    </w:p>
    <w:p w14:paraId="282755FA" w14:textId="2DEBF3F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60589">
        <w:rPr>
          <w:rFonts w:ascii="Arial" w:eastAsiaTheme="minorEastAsia" w:hAnsi="Arial" w:cs="Arial"/>
          <w:color w:val="000000"/>
          <w:sz w:val="22"/>
          <w:lang w:eastAsia="zh-CN"/>
        </w:rPr>
        <w:t>8</w:t>
      </w:r>
      <w:r w:rsidR="0083518B">
        <w:rPr>
          <w:rFonts w:ascii="Arial" w:eastAsiaTheme="minorEastAsia" w:hAnsi="Arial" w:cs="Arial"/>
          <w:color w:val="000000"/>
          <w:sz w:val="22"/>
          <w:lang w:eastAsia="zh-CN"/>
        </w:rPr>
        <w:t>.</w:t>
      </w:r>
      <w:r w:rsidR="00960589">
        <w:rPr>
          <w:rFonts w:ascii="Arial" w:eastAsiaTheme="minorEastAsia" w:hAnsi="Arial" w:cs="Arial"/>
          <w:color w:val="000000"/>
          <w:sz w:val="22"/>
          <w:lang w:eastAsia="zh-CN"/>
        </w:rPr>
        <w:t>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64B7D35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C6C39" w:rsidRPr="00BC6C39">
        <w:rPr>
          <w:rFonts w:ascii="Arial" w:eastAsia="MS Mincho" w:hAnsi="Arial" w:cs="Arial"/>
          <w:color w:val="000000"/>
          <w:sz w:val="22"/>
        </w:rPr>
        <w:t xml:space="preserve">Topic summary for [114bis][132] </w:t>
      </w:r>
      <w:proofErr w:type="spellStart"/>
      <w:r w:rsidR="00BC6C39" w:rsidRPr="00BC6C39">
        <w:rPr>
          <w:rFonts w:ascii="Arial" w:eastAsia="MS Mincho" w:hAnsi="Arial" w:cs="Arial"/>
          <w:color w:val="000000"/>
          <w:sz w:val="22"/>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5B30B2">
      <w:pPr>
        <w:pStyle w:val="Heading1"/>
        <w:rPr>
          <w:rFonts w:eastAsiaTheme="minorEastAsia"/>
          <w:lang w:eastAsia="zh-CN"/>
        </w:rPr>
      </w:pPr>
      <w:proofErr w:type="spellStart"/>
      <w:r w:rsidRPr="005D7AF8">
        <w:rPr>
          <w:rFonts w:hint="eastAsia"/>
          <w:lang w:eastAsia="ja-JP"/>
        </w:rPr>
        <w:t>Introduction</w:t>
      </w:r>
      <w:proofErr w:type="spellEnd"/>
    </w:p>
    <w:p w14:paraId="6C536535" w14:textId="64FD22EA"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AI</w:t>
      </w:r>
      <w:r w:rsidR="00A16545">
        <w:rPr>
          <w:iCs/>
          <w:color w:val="000000" w:themeColor="text1"/>
          <w:lang w:eastAsia="zh-CN"/>
        </w:rPr>
        <w:t xml:space="preserve"> </w:t>
      </w:r>
      <w:r w:rsidR="00960589">
        <w:rPr>
          <w:iCs/>
          <w:color w:val="000000" w:themeColor="text1"/>
          <w:lang w:eastAsia="zh-CN"/>
        </w:rPr>
        <w:t>8</w:t>
      </w:r>
      <w:r w:rsidR="009C39B2">
        <w:rPr>
          <w:iCs/>
          <w:color w:val="000000" w:themeColor="text1"/>
          <w:lang w:eastAsia="zh-CN"/>
        </w:rPr>
        <w:t xml:space="preserve">. </w:t>
      </w:r>
    </w:p>
    <w:p w14:paraId="55CC4628" w14:textId="541FBD20" w:rsidR="00130452" w:rsidRDefault="00E738F5" w:rsidP="000F2217">
      <w:pPr>
        <w:pStyle w:val="ListParagraph"/>
        <w:numPr>
          <w:ilvl w:val="0"/>
          <w:numId w:val="3"/>
        </w:numPr>
        <w:ind w:firstLineChars="0"/>
        <w:rPr>
          <w:lang w:val="en-US" w:eastAsia="zh-CN"/>
        </w:rPr>
      </w:pPr>
      <w:r w:rsidRPr="00E738F5">
        <w:rPr>
          <w:lang w:val="en-US" w:eastAsia="zh-CN"/>
        </w:rPr>
        <w:t xml:space="preserve">Reply LS on </w:t>
      </w:r>
      <w:proofErr w:type="spellStart"/>
      <w:r w:rsidRPr="00E738F5">
        <w:rPr>
          <w:lang w:val="en-US" w:eastAsia="zh-CN"/>
        </w:rPr>
        <w:t>AdditionalSpectrumEmission</w:t>
      </w:r>
      <w:proofErr w:type="spellEnd"/>
      <w:r w:rsidRPr="00E738F5">
        <w:rPr>
          <w:lang w:val="en-US" w:eastAsia="zh-CN"/>
        </w:rPr>
        <w:t xml:space="preserve"> </w:t>
      </w:r>
      <w:r w:rsidR="003874EC" w:rsidRPr="003874EC">
        <w:rPr>
          <w:lang w:val="en-US" w:eastAsia="zh-CN"/>
        </w:rPr>
        <w:t>(</w:t>
      </w:r>
      <w:r w:rsidR="008757B5" w:rsidRPr="008757B5">
        <w:rPr>
          <w:lang w:val="en-US" w:eastAsia="zh-CN"/>
        </w:rPr>
        <w:t>R2-2</w:t>
      </w:r>
      <w:r>
        <w:rPr>
          <w:lang w:val="en-US" w:eastAsia="zh-CN"/>
        </w:rPr>
        <w:t>501383</w:t>
      </w:r>
      <w:r w:rsidR="003874EC" w:rsidRPr="003874EC">
        <w:rPr>
          <w:lang w:val="en-US" w:eastAsia="zh-CN"/>
        </w:rPr>
        <w:t>)</w:t>
      </w:r>
    </w:p>
    <w:p w14:paraId="08C82D8B" w14:textId="384D0B67" w:rsidR="00577B1A" w:rsidRPr="00E738F5" w:rsidRDefault="00440B6C" w:rsidP="00440B6C">
      <w:pPr>
        <w:pStyle w:val="Heading1"/>
        <w:numPr>
          <w:ilvl w:val="0"/>
          <w:numId w:val="0"/>
        </w:numPr>
        <w:ind w:left="432" w:hanging="432"/>
        <w:rPr>
          <w:lang w:val="en-US" w:eastAsia="ja-JP"/>
        </w:rPr>
      </w:pPr>
      <w:proofErr w:type="gramStart"/>
      <w:r>
        <w:rPr>
          <w:lang w:eastAsia="ja-JP"/>
        </w:rPr>
        <w:t xml:space="preserve">1  </w:t>
      </w:r>
      <w:proofErr w:type="spellStart"/>
      <w:r w:rsidR="00577B1A" w:rsidRPr="00440B6C">
        <w:rPr>
          <w:lang w:eastAsia="ja-JP"/>
        </w:rPr>
        <w:t>Topic</w:t>
      </w:r>
      <w:proofErr w:type="spellEnd"/>
      <w:proofErr w:type="gramEnd"/>
      <w:r w:rsidR="00577B1A" w:rsidRPr="00440B6C">
        <w:rPr>
          <w:lang w:eastAsia="ja-JP"/>
        </w:rPr>
        <w:t xml:space="preserve"> #</w:t>
      </w:r>
      <w:r w:rsidR="009A50ED" w:rsidRPr="00440B6C">
        <w:rPr>
          <w:lang w:eastAsia="ja-JP"/>
        </w:rPr>
        <w:t>1</w:t>
      </w:r>
      <w:r w:rsidR="00577B1A" w:rsidRPr="00440B6C">
        <w:rPr>
          <w:lang w:eastAsia="ja-JP"/>
        </w:rPr>
        <w:t xml:space="preserve">: </w:t>
      </w:r>
      <w:proofErr w:type="spellStart"/>
      <w:r w:rsidR="00E738F5" w:rsidRPr="00440B6C">
        <w:rPr>
          <w:lang w:eastAsia="ja-JP"/>
        </w:rPr>
        <w:t>Reply</w:t>
      </w:r>
      <w:proofErr w:type="spellEnd"/>
      <w:r w:rsidR="00E738F5" w:rsidRPr="00440B6C">
        <w:rPr>
          <w:lang w:eastAsia="ja-JP"/>
        </w:rPr>
        <w:t xml:space="preserve"> LS on </w:t>
      </w:r>
      <w:proofErr w:type="spellStart"/>
      <w:r w:rsidR="00E738F5" w:rsidRPr="00440B6C">
        <w:rPr>
          <w:lang w:eastAsia="ja-JP"/>
        </w:rPr>
        <w:t>AdditionalSpectrumEmission</w:t>
      </w:r>
      <w:proofErr w:type="spellEnd"/>
      <w:r w:rsidR="00E738F5" w:rsidRPr="00E738F5">
        <w:rPr>
          <w:lang w:val="en-US" w:eastAsia="ja-JP"/>
        </w:rPr>
        <w:t xml:space="preserve"> (R2-2501383)</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EAD2C45" w14:textId="51D1EB17" w:rsidR="003366FC" w:rsidRPr="00CB0305" w:rsidRDefault="003366FC" w:rsidP="00440B6C">
      <w:pPr>
        <w:pStyle w:val="Heading2"/>
        <w:numPr>
          <w:ilvl w:val="1"/>
          <w:numId w:val="42"/>
        </w:numPr>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5B566D37" w14:textId="77777777" w:rsidTr="00CC0A06">
        <w:trPr>
          <w:trHeight w:val="468"/>
        </w:trPr>
        <w:tc>
          <w:tcPr>
            <w:tcW w:w="1255" w:type="dxa"/>
            <w:vAlign w:val="center"/>
          </w:tcPr>
          <w:p w14:paraId="796CD7EF" w14:textId="77777777" w:rsidR="00577B1A" w:rsidRPr="00045592" w:rsidRDefault="00577B1A" w:rsidP="00091659">
            <w:pPr>
              <w:spacing w:before="120" w:after="120"/>
              <w:rPr>
                <w:b/>
                <w:bCs/>
              </w:rPr>
            </w:pPr>
            <w:r w:rsidRPr="00045592">
              <w:rPr>
                <w:b/>
                <w:bCs/>
              </w:rPr>
              <w:t>T-doc number</w:t>
            </w:r>
          </w:p>
        </w:tc>
        <w:tc>
          <w:tcPr>
            <w:tcW w:w="1080" w:type="dxa"/>
            <w:vAlign w:val="center"/>
          </w:tcPr>
          <w:p w14:paraId="5FA4E25C" w14:textId="77777777" w:rsidR="00577B1A" w:rsidRPr="00045592" w:rsidRDefault="00577B1A" w:rsidP="00091659">
            <w:pPr>
              <w:spacing w:before="120" w:after="120"/>
              <w:rPr>
                <w:b/>
                <w:bCs/>
              </w:rPr>
            </w:pPr>
            <w:r w:rsidRPr="00045592">
              <w:rPr>
                <w:b/>
                <w:bCs/>
              </w:rPr>
              <w:t>Company</w:t>
            </w:r>
          </w:p>
        </w:tc>
        <w:tc>
          <w:tcPr>
            <w:tcW w:w="7296" w:type="dxa"/>
            <w:vAlign w:val="center"/>
          </w:tcPr>
          <w:p w14:paraId="538CCB0C"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5D13F014" w14:textId="77777777" w:rsidTr="00CC0A06">
        <w:trPr>
          <w:trHeight w:val="468"/>
        </w:trPr>
        <w:tc>
          <w:tcPr>
            <w:tcW w:w="1255" w:type="dxa"/>
          </w:tcPr>
          <w:p w14:paraId="1DA8B95D" w14:textId="42C009E7" w:rsidR="00CC0A06" w:rsidRPr="00805BE8" w:rsidRDefault="0031672F" w:rsidP="00091659">
            <w:pPr>
              <w:spacing w:before="120" w:after="120"/>
              <w:rPr>
                <w:rFonts w:asciiTheme="minorHAnsi" w:hAnsiTheme="minorHAnsi" w:cstheme="minorHAnsi"/>
              </w:rPr>
            </w:pPr>
            <w:r w:rsidRPr="0031672F">
              <w:rPr>
                <w:rFonts w:asciiTheme="minorHAnsi" w:hAnsiTheme="minorHAnsi" w:cstheme="minorHAnsi"/>
              </w:rPr>
              <w:t>R4-2503360</w:t>
            </w:r>
          </w:p>
        </w:tc>
        <w:tc>
          <w:tcPr>
            <w:tcW w:w="1080" w:type="dxa"/>
          </w:tcPr>
          <w:p w14:paraId="6CDBEB37" w14:textId="7F004C08" w:rsidR="00577B1A" w:rsidRPr="00805BE8" w:rsidRDefault="0031672F" w:rsidP="00091659">
            <w:pPr>
              <w:spacing w:before="120" w:after="120"/>
              <w:rPr>
                <w:rFonts w:asciiTheme="minorHAnsi" w:hAnsiTheme="minorHAnsi" w:cstheme="minorHAnsi"/>
              </w:rPr>
            </w:pPr>
            <w:r>
              <w:rPr>
                <w:rFonts w:asciiTheme="minorHAnsi" w:hAnsiTheme="minorHAnsi" w:cstheme="minorHAnsi"/>
              </w:rPr>
              <w:t>MediaTek</w:t>
            </w:r>
          </w:p>
        </w:tc>
        <w:tc>
          <w:tcPr>
            <w:tcW w:w="7296" w:type="dxa"/>
          </w:tcPr>
          <w:p w14:paraId="7F84915C" w14:textId="77777777" w:rsidR="0031672F" w:rsidRDefault="0031672F" w:rsidP="0031672F">
            <w:pPr>
              <w:pStyle w:val="Heading1"/>
            </w:pPr>
            <w:r>
              <w:t>1</w:t>
            </w:r>
            <w:r>
              <w:tab/>
              <w:t xml:space="preserve">Overall </w:t>
            </w:r>
            <w:proofErr w:type="spellStart"/>
            <w:r>
              <w:t>description</w:t>
            </w:r>
            <w:proofErr w:type="spellEnd"/>
          </w:p>
          <w:p w14:paraId="1BC98264" w14:textId="77777777" w:rsidR="0031672F" w:rsidRDefault="0031672F" w:rsidP="0031672F">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RAN</w:t>
            </w:r>
            <w:r>
              <w:rPr>
                <w:rFonts w:ascii="Arial" w:eastAsia="Malgun Gothic" w:hAnsi="Arial" w:cs="Arial" w:hint="eastAsia"/>
                <w:color w:val="000000"/>
                <w:lang w:eastAsia="ko-KR"/>
              </w:rPr>
              <w:t>4</w:t>
            </w:r>
            <w:r>
              <w:rPr>
                <w:rFonts w:ascii="Arial" w:eastAsia="SimSun" w:hAnsi="Arial" w:cs="Arial" w:hint="eastAsia"/>
                <w:color w:val="000000"/>
                <w:lang w:eastAsia="zh-CN"/>
              </w:rPr>
              <w:t xml:space="preserve"> </w:t>
            </w:r>
            <w:r>
              <w:rPr>
                <w:rFonts w:ascii="Arial" w:eastAsia="Malgun Gothic" w:hAnsi="Arial" w:cs="Arial" w:hint="eastAsia"/>
                <w:color w:val="000000"/>
                <w:lang w:eastAsia="ko-KR"/>
              </w:rPr>
              <w:t xml:space="preserve">would like to </w:t>
            </w:r>
            <w:r>
              <w:rPr>
                <w:rFonts w:ascii="Arial" w:eastAsia="SimSun" w:hAnsi="Arial" w:cs="Arial"/>
                <w:color w:val="000000"/>
                <w:lang w:eastAsia="zh-CN"/>
              </w:rPr>
              <w:t>thank</w:t>
            </w:r>
            <w:r w:rsidRPr="006547D0">
              <w:t xml:space="preserve"> </w:t>
            </w:r>
            <w:r w:rsidRPr="006547D0">
              <w:rPr>
                <w:rFonts w:ascii="Arial" w:eastAsia="SimSun" w:hAnsi="Arial" w:cs="Arial"/>
                <w:color w:val="000000"/>
                <w:lang w:eastAsia="zh-CN"/>
              </w:rPr>
              <w:t>RAN</w:t>
            </w:r>
            <w:r>
              <w:rPr>
                <w:rFonts w:ascii="Arial" w:eastAsia="Malgun Gothic" w:hAnsi="Arial" w:cs="Arial" w:hint="eastAsia"/>
                <w:color w:val="000000"/>
                <w:lang w:eastAsia="ko-KR"/>
              </w:rPr>
              <w:t>2</w:t>
            </w:r>
            <w:r w:rsidRPr="006547D0">
              <w:rPr>
                <w:rFonts w:ascii="Arial" w:eastAsia="SimSun" w:hAnsi="Arial" w:cs="Arial"/>
                <w:color w:val="000000"/>
                <w:lang w:eastAsia="zh-CN"/>
              </w:rPr>
              <w:t xml:space="preserve"> for the </w:t>
            </w:r>
            <w:proofErr w:type="gramStart"/>
            <w:r>
              <w:rPr>
                <w:rFonts w:ascii="Arial" w:eastAsia="Malgun Gothic" w:hAnsi="Arial" w:cs="Arial" w:hint="eastAsia"/>
                <w:color w:val="000000"/>
                <w:lang w:eastAsia="ko-KR"/>
              </w:rPr>
              <w:t>reply</w:t>
            </w:r>
            <w:proofErr w:type="gramEnd"/>
            <w:r>
              <w:rPr>
                <w:rFonts w:ascii="Arial" w:eastAsia="Malgun Gothic" w:hAnsi="Arial" w:cs="Arial" w:hint="eastAsia"/>
                <w:color w:val="000000"/>
                <w:lang w:eastAsia="ko-KR"/>
              </w:rPr>
              <w:t xml:space="preserve"> </w:t>
            </w:r>
            <w:r w:rsidRPr="006547D0">
              <w:rPr>
                <w:rFonts w:ascii="Arial" w:eastAsia="SimSun" w:hAnsi="Arial" w:cs="Arial"/>
                <w:color w:val="000000"/>
                <w:lang w:eastAsia="zh-CN"/>
              </w:rPr>
              <w:t>LS on</w:t>
            </w:r>
            <w:r w:rsidRPr="008D531F">
              <w:rPr>
                <w:rFonts w:ascii="Arial" w:eastAsia="SimSun" w:hAnsi="Arial" w:cs="Arial"/>
                <w:color w:val="000000"/>
                <w:lang w:eastAsia="zh-CN"/>
              </w:rPr>
              <w:t xml:space="preserve"> </w:t>
            </w:r>
            <w:proofErr w:type="spellStart"/>
            <w:r w:rsidRPr="008D531F">
              <w:rPr>
                <w:rFonts w:ascii="Arial" w:eastAsia="SimSun" w:hAnsi="Arial" w:cs="Arial"/>
                <w:color w:val="000000"/>
                <w:lang w:eastAsia="zh-CN"/>
              </w:rPr>
              <w:t>AdditionalSpectrumEmission</w:t>
            </w:r>
            <w:proofErr w:type="spellEnd"/>
            <w:r w:rsidRPr="008D531F">
              <w:rPr>
                <w:rFonts w:ascii="Arial" w:eastAsia="SimSun" w:hAnsi="Arial" w:cs="Arial" w:hint="eastAsia"/>
                <w:color w:val="000000"/>
                <w:lang w:eastAsia="zh-CN"/>
              </w:rPr>
              <w:t xml:space="preserve"> </w:t>
            </w:r>
            <w:r>
              <w:rPr>
                <w:rFonts w:ascii="Arial" w:eastAsia="Malgun Gothic" w:hAnsi="Arial" w:cs="Arial" w:hint="eastAsia"/>
                <w:color w:val="000000"/>
                <w:lang w:eastAsia="ko-KR"/>
              </w:rPr>
              <w:t xml:space="preserve">for NR SL </w:t>
            </w:r>
            <w:r>
              <w:rPr>
                <w:rFonts w:ascii="Arial" w:eastAsia="Malgun Gothic" w:hAnsi="Arial" w:cs="Arial"/>
                <w:color w:val="000000"/>
                <w:lang w:eastAsia="ko-KR"/>
              </w:rPr>
              <w:t>UE</w:t>
            </w:r>
            <w:r w:rsidRPr="008D531F">
              <w:rPr>
                <w:rFonts w:ascii="Arial" w:eastAsia="SimSun" w:hAnsi="Arial" w:cs="Arial"/>
                <w:color w:val="000000"/>
                <w:lang w:eastAsia="zh-CN"/>
              </w:rPr>
              <w:t xml:space="preserve"> [</w:t>
            </w:r>
            <w:r w:rsidRPr="008D531F">
              <w:rPr>
                <w:rFonts w:ascii="Arial" w:eastAsia="SimSun" w:hAnsi="Arial" w:cs="Arial" w:hint="eastAsia"/>
                <w:color w:val="000000"/>
                <w:lang w:eastAsia="zh-CN"/>
              </w:rPr>
              <w:t>1] [2]</w:t>
            </w:r>
            <w:r w:rsidRPr="006547D0">
              <w:rPr>
                <w:rFonts w:ascii="Arial" w:eastAsia="SimSun" w:hAnsi="Arial" w:cs="Arial"/>
                <w:color w:val="000000"/>
                <w:lang w:eastAsia="zh-CN"/>
              </w:rPr>
              <w:t>.</w:t>
            </w:r>
            <w:r>
              <w:rPr>
                <w:rFonts w:ascii="Arial" w:eastAsia="SimSun" w:hAnsi="Arial" w:cs="Arial" w:hint="eastAsia"/>
                <w:color w:val="000000"/>
                <w:lang w:eastAsia="zh-CN"/>
              </w:rPr>
              <w:t xml:space="preserve"> </w:t>
            </w:r>
          </w:p>
          <w:p w14:paraId="1C9BF57F" w14:textId="77777777" w:rsidR="0031672F" w:rsidRPr="00C73DA3" w:rsidRDefault="0031672F" w:rsidP="0031672F">
            <w:pPr>
              <w:spacing w:before="120" w:after="120" w:line="276" w:lineRule="auto"/>
              <w:jc w:val="both"/>
              <w:rPr>
                <w:rFonts w:ascii="Arial" w:eastAsia="Malgun Gothic" w:hAnsi="Arial" w:cs="Arial"/>
                <w:color w:val="000000"/>
                <w:lang w:eastAsia="ko-KR"/>
              </w:rPr>
            </w:pPr>
            <w:r w:rsidRPr="00C73DA3">
              <w:rPr>
                <w:rFonts w:ascii="Arial" w:eastAsia="SimSun" w:hAnsi="Arial" w:cs="Arial" w:hint="eastAsia"/>
                <w:color w:val="000000"/>
                <w:lang w:eastAsia="zh-CN"/>
              </w:rPr>
              <w:t xml:space="preserve">Based on the </w:t>
            </w:r>
            <w:r>
              <w:rPr>
                <w:rFonts w:ascii="Arial" w:eastAsia="Malgun Gothic" w:hAnsi="Arial" w:cs="Arial" w:hint="eastAsia"/>
                <w:color w:val="000000"/>
                <w:lang w:eastAsia="ko-KR"/>
              </w:rPr>
              <w:t xml:space="preserve">following RAN2 feedback and question, RAN4 kindly </w:t>
            </w:r>
            <w:r>
              <w:rPr>
                <w:rFonts w:ascii="Arial" w:eastAsia="Malgun Gothic" w:hAnsi="Arial" w:cs="Arial"/>
                <w:color w:val="000000"/>
                <w:lang w:eastAsia="ko-KR"/>
              </w:rPr>
              <w:t>answer</w:t>
            </w:r>
            <w:r>
              <w:rPr>
                <w:rFonts w:ascii="Arial" w:eastAsia="Malgun Gothic" w:hAnsi="Arial" w:cs="Arial" w:hint="eastAsia"/>
                <w:color w:val="000000"/>
                <w:lang w:eastAsia="ko-KR"/>
              </w:rPr>
              <w:t xml:space="preserve"> as below</w:t>
            </w:r>
          </w:p>
          <w:p w14:paraId="2625C156" w14:textId="77777777" w:rsidR="0031672F" w:rsidRDefault="0031672F" w:rsidP="0031672F">
            <w:pPr>
              <w:spacing w:line="276" w:lineRule="auto"/>
              <w:jc w:val="both"/>
              <w:rPr>
                <w:rFonts w:ascii="Arial" w:eastAsia="Malgun Gothic" w:hAnsi="Arial" w:cs="Arial"/>
                <w:color w:val="000000"/>
                <w:lang w:eastAsia="ko-KR"/>
              </w:rPr>
            </w:pPr>
            <w:r w:rsidRPr="008D531F">
              <w:rPr>
                <w:rFonts w:ascii="Arial" w:eastAsia="Malgun Gothic" w:hAnsi="Arial" w:cs="Arial"/>
                <w:noProof/>
                <w:color w:val="000000"/>
                <w:lang w:eastAsia="ko-KR"/>
              </w:rPr>
              <mc:AlternateContent>
                <mc:Choice Requires="wps">
                  <w:drawing>
                    <wp:anchor distT="45720" distB="45720" distL="114300" distR="114300" simplePos="0" relativeHeight="251659264" behindDoc="0" locked="0" layoutInCell="1" allowOverlap="1" wp14:anchorId="575C6880" wp14:editId="0F21D729">
                      <wp:simplePos x="0" y="0"/>
                      <wp:positionH relativeFrom="column">
                        <wp:posOffset>80645</wp:posOffset>
                      </wp:positionH>
                      <wp:positionV relativeFrom="paragraph">
                        <wp:posOffset>288925</wp:posOffset>
                      </wp:positionV>
                      <wp:extent cx="5856605" cy="1510030"/>
                      <wp:effectExtent l="0" t="0" r="1079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510030"/>
                              </a:xfrm>
                              <a:prstGeom prst="rect">
                                <a:avLst/>
                              </a:prstGeom>
                              <a:solidFill>
                                <a:srgbClr val="FFFFFF"/>
                              </a:solidFill>
                              <a:ln w="9525">
                                <a:solidFill>
                                  <a:srgbClr val="000000"/>
                                </a:solidFill>
                                <a:miter lim="800000"/>
                                <a:headEnd/>
                                <a:tailEnd/>
                              </a:ln>
                            </wps:spPr>
                            <wps:txbx>
                              <w:txbxContent>
                                <w:p w14:paraId="62FFC3C5" w14:textId="77777777" w:rsidR="0031672F" w:rsidRDefault="0031672F" w:rsidP="0031672F">
                                  <w:pPr>
                                    <w:spacing w:beforeLines="50" w:before="120" w:after="120"/>
                                    <w:jc w:val="both"/>
                                    <w:rPr>
                                      <w:rFonts w:ascii="Arial" w:hAnsi="Arial" w:cs="Arial"/>
                                      <w:bCs/>
                                      <w:szCs w:val="22"/>
                                      <w:lang w:val="en-US" w:eastAsia="zh-CN"/>
                                    </w:rPr>
                                  </w:pPr>
                                  <w:r>
                                    <w:rPr>
                                      <w:rFonts w:ascii="Arial" w:hAnsi="Arial" w:cs="Arial"/>
                                      <w:bCs/>
                                      <w:szCs w:val="22"/>
                                      <w:lang w:eastAsia="zh-CN"/>
                                    </w:rPr>
                                    <w:t xml:space="preserve">In the LS, RAN4 </w:t>
                                  </w:r>
                                  <w:r>
                                    <w:rPr>
                                      <w:rFonts w:ascii="Arial" w:eastAsia="Malgun Gothic" w:hAnsi="Arial" w:cs="Arial"/>
                                      <w:bCs/>
                                      <w:szCs w:val="22"/>
                                      <w:lang w:eastAsia="ko-KR"/>
                                    </w:rPr>
                                    <w:t>ask RAN2 to introduce ‘</w:t>
                                  </w:r>
                                  <w:proofErr w:type="spellStart"/>
                                  <w:r>
                                    <w:rPr>
                                      <w:rFonts w:ascii="Arial" w:eastAsia="Malgun Gothic" w:hAnsi="Arial" w:cs="Arial"/>
                                      <w:bCs/>
                                      <w:szCs w:val="22"/>
                                      <w:lang w:eastAsia="ko-KR"/>
                                    </w:rPr>
                                    <w:t>AdditionalSpectrumEmission</w:t>
                                  </w:r>
                                  <w:proofErr w:type="spellEnd"/>
                                  <w:r>
                                    <w:rPr>
                                      <w:rFonts w:ascii="Arial" w:eastAsia="Malgun Gothic" w:hAnsi="Arial" w:cs="Arial"/>
                                      <w:bCs/>
                                      <w:szCs w:val="22"/>
                                      <w:lang w:eastAsia="ko-KR"/>
                                    </w:rPr>
                                    <w:t>’ for NR SL Pre-configuration</w:t>
                                  </w:r>
                                  <w:r>
                                    <w:rPr>
                                      <w:rFonts w:ascii="Arial" w:hAnsi="Arial" w:cs="Arial"/>
                                      <w:bCs/>
                                      <w:szCs w:val="22"/>
                                      <w:lang w:eastAsia="zh-CN"/>
                                    </w:rPr>
                                    <w:t>. However, from RAN2 point of view, ‘</w:t>
                                  </w:r>
                                  <w:proofErr w:type="spellStart"/>
                                  <w:r>
                                    <w:rPr>
                                      <w:rFonts w:ascii="Arial" w:hAnsi="Arial" w:cs="Arial"/>
                                      <w:bCs/>
                                      <w:szCs w:val="22"/>
                                      <w:lang w:eastAsia="zh-CN"/>
                                    </w:rPr>
                                    <w:t>AdditionalSpectrumEmission</w:t>
                                  </w:r>
                                  <w:proofErr w:type="spellEnd"/>
                                  <w:r>
                                    <w:rPr>
                                      <w:rFonts w:ascii="Arial" w:hAnsi="Arial" w:cs="Arial"/>
                                      <w:bCs/>
                                      <w:szCs w:val="22"/>
                                      <w:lang w:eastAsia="zh-CN"/>
                                    </w:rPr>
                                    <w:t xml:space="preserve">’ also needs to be introduced in SIB and dedicated RRC </w:t>
                                  </w:r>
                                  <w:proofErr w:type="spellStart"/>
                                  <w:r>
                                    <w:rPr>
                                      <w:rFonts w:ascii="Arial" w:hAnsi="Arial" w:cs="Arial"/>
                                      <w:bCs/>
                                      <w:szCs w:val="22"/>
                                      <w:lang w:eastAsia="zh-CN"/>
                                    </w:rPr>
                                    <w:t>signaling</w:t>
                                  </w:r>
                                  <w:proofErr w:type="spellEnd"/>
                                  <w:r>
                                    <w:rPr>
                                      <w:rFonts w:ascii="Arial" w:hAnsi="Arial" w:cs="Arial"/>
                                      <w:bCs/>
                                      <w:szCs w:val="22"/>
                                      <w:lang w:eastAsia="zh-CN"/>
                                    </w:rPr>
                                    <w:t>, which has been supported in LTE SL.</w:t>
                                  </w:r>
                                </w:p>
                                <w:p w14:paraId="09064A44" w14:textId="77777777" w:rsidR="0031672F" w:rsidRDefault="0031672F" w:rsidP="0031672F">
                                  <w:pPr>
                                    <w:spacing w:beforeLines="50" w:before="120" w:after="120"/>
                                    <w:jc w:val="both"/>
                                    <w:rPr>
                                      <w:rFonts w:ascii="Arial" w:eastAsiaTheme="minorEastAsia" w:hAnsi="Arial" w:cs="Arial"/>
                                      <w:lang w:eastAsia="zh-CN"/>
                                    </w:rPr>
                                  </w:pPr>
                                  <w:r>
                                    <w:rPr>
                                      <w:rFonts w:ascii="Arial" w:hAnsi="Arial" w:cs="Arial"/>
                                      <w:bCs/>
                                      <w:szCs w:val="22"/>
                                      <w:lang w:eastAsia="zh-CN"/>
                                    </w:rPr>
                                    <w:t>RAN2 would like to ask</w:t>
                                  </w:r>
                                  <w:r>
                                    <w:rPr>
                                      <w:rFonts w:ascii="Arial" w:eastAsiaTheme="minorEastAsia" w:hAnsi="Arial" w:cs="Arial"/>
                                      <w:lang w:eastAsia="zh-CN"/>
                                    </w:rPr>
                                    <w:t xml:space="preserve"> RAN4 to provide feedback on following question:</w:t>
                                  </w:r>
                                </w:p>
                                <w:p w14:paraId="515BC32E" w14:textId="77777777" w:rsidR="0031672F" w:rsidRPr="008D531F" w:rsidRDefault="0031672F" w:rsidP="0031672F">
                                  <w:pPr>
                                    <w:numPr>
                                      <w:ilvl w:val="0"/>
                                      <w:numId w:val="27"/>
                                    </w:numPr>
                                    <w:spacing w:beforeLines="50" w:before="120" w:after="120" w:line="276" w:lineRule="auto"/>
                                    <w:jc w:val="both"/>
                                    <w:rPr>
                                      <w:lang w:val="en-US"/>
                                    </w:rPr>
                                  </w:pPr>
                                  <w:r w:rsidRPr="008D531F">
                                    <w:rPr>
                                      <w:rFonts w:ascii="Arial" w:hAnsi="Arial" w:cs="Arial"/>
                                      <w:bCs/>
                                      <w:szCs w:val="22"/>
                                      <w:lang w:eastAsia="zh-CN"/>
                                    </w:rPr>
                                    <w:t>If RAN4 thinks that the new NS value(“</w:t>
                                  </w:r>
                                  <w:proofErr w:type="spellStart"/>
                                  <w:r w:rsidRPr="008D531F">
                                    <w:rPr>
                                      <w:rFonts w:ascii="Arial" w:eastAsia="Malgun Gothic" w:hAnsi="Arial" w:cs="Arial"/>
                                      <w:bCs/>
                                      <w:szCs w:val="22"/>
                                      <w:lang w:eastAsia="ko-KR"/>
                                    </w:rPr>
                                    <w:t>AdditionalSpectrumEmission</w:t>
                                  </w:r>
                                  <w:proofErr w:type="spellEnd"/>
                                  <w:r w:rsidRPr="008D531F">
                                    <w:rPr>
                                      <w:rFonts w:ascii="Arial" w:hAnsi="Arial" w:cs="Arial"/>
                                      <w:bCs/>
                                      <w:szCs w:val="22"/>
                                      <w:lang w:eastAsia="zh-CN"/>
                                    </w:rPr>
                                    <w:t>”) signalling should be signalled both in SIB and in dedicated signalling? if the answer is no, what is the reason for this?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5C6880" id="_x0000_t202" coordsize="21600,21600" o:spt="202" path="m,l,21600r21600,l21600,xe">
                      <v:stroke joinstyle="miter"/>
                      <v:path gradientshapeok="t" o:connecttype="rect"/>
                    </v:shapetype>
                    <v:shape id="Text Box 2" o:spid="_x0000_s1026" type="#_x0000_t202" style="position:absolute;left:0;text-align:left;margin-left:6.35pt;margin-top:22.75pt;width:461.15pt;height:118.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">
                      <v:textbox>
                        <w:txbxContent>
                          <w:p w14:paraId="62FFC3C5" w14:textId="77777777" w:rsidR="0031672F" w:rsidRDefault="0031672F" w:rsidP="0031672F">
                            <w:pPr>
                              <w:spacing w:beforeLines="50" w:before="120" w:after="120"/>
                              <w:jc w:val="both"/>
                              <w:rPr>
                                <w:rFonts w:ascii="Arial" w:hAnsi="Arial" w:cs="Arial"/>
                                <w:bCs/>
                                <w:szCs w:val="22"/>
                                <w:lang w:val="en-US" w:eastAsia="zh-CN"/>
                              </w:rPr>
                            </w:pPr>
                            <w:r>
                              <w:rPr>
                                <w:rFonts w:ascii="Arial" w:hAnsi="Arial" w:cs="Arial"/>
                                <w:bCs/>
                                <w:szCs w:val="22"/>
                                <w:lang w:eastAsia="zh-CN"/>
                              </w:rPr>
                              <w:t xml:space="preserve">In the LS, RAN4 </w:t>
                            </w:r>
                            <w:r>
                              <w:rPr>
                                <w:rFonts w:ascii="Arial" w:eastAsia="Malgun Gothic" w:hAnsi="Arial" w:cs="Arial"/>
                                <w:bCs/>
                                <w:szCs w:val="22"/>
                                <w:lang w:eastAsia="ko-KR"/>
                              </w:rPr>
                              <w:t>ask RAN2 to introduce ‘</w:t>
                            </w:r>
                            <w:proofErr w:type="spellStart"/>
                            <w:r>
                              <w:rPr>
                                <w:rFonts w:ascii="Arial" w:eastAsia="Malgun Gothic" w:hAnsi="Arial" w:cs="Arial"/>
                                <w:bCs/>
                                <w:szCs w:val="22"/>
                                <w:lang w:eastAsia="ko-KR"/>
                              </w:rPr>
                              <w:t>AdditionalSpectrumEmission</w:t>
                            </w:r>
                            <w:proofErr w:type="spellEnd"/>
                            <w:r>
                              <w:rPr>
                                <w:rFonts w:ascii="Arial" w:eastAsia="Malgun Gothic" w:hAnsi="Arial" w:cs="Arial"/>
                                <w:bCs/>
                                <w:szCs w:val="22"/>
                                <w:lang w:eastAsia="ko-KR"/>
                              </w:rPr>
                              <w:t>’ for NR SL Pre-configuration</w:t>
                            </w:r>
                            <w:r>
                              <w:rPr>
                                <w:rFonts w:ascii="Arial" w:hAnsi="Arial" w:cs="Arial"/>
                                <w:bCs/>
                                <w:szCs w:val="22"/>
                                <w:lang w:eastAsia="zh-CN"/>
                              </w:rPr>
                              <w:t>. However, from RAN2 point of view, ‘</w:t>
                            </w:r>
                            <w:proofErr w:type="spellStart"/>
                            <w:r>
                              <w:rPr>
                                <w:rFonts w:ascii="Arial" w:hAnsi="Arial" w:cs="Arial"/>
                                <w:bCs/>
                                <w:szCs w:val="22"/>
                                <w:lang w:eastAsia="zh-CN"/>
                              </w:rPr>
                              <w:t>AdditionalSpectrumEmission</w:t>
                            </w:r>
                            <w:proofErr w:type="spellEnd"/>
                            <w:r>
                              <w:rPr>
                                <w:rFonts w:ascii="Arial" w:hAnsi="Arial" w:cs="Arial"/>
                                <w:bCs/>
                                <w:szCs w:val="22"/>
                                <w:lang w:eastAsia="zh-CN"/>
                              </w:rPr>
                              <w:t xml:space="preserve">’ also needs to be introduced in SIB and dedicated RRC </w:t>
                            </w:r>
                            <w:proofErr w:type="spellStart"/>
                            <w:r>
                              <w:rPr>
                                <w:rFonts w:ascii="Arial" w:hAnsi="Arial" w:cs="Arial"/>
                                <w:bCs/>
                                <w:szCs w:val="22"/>
                                <w:lang w:eastAsia="zh-CN"/>
                              </w:rPr>
                              <w:t>signaling</w:t>
                            </w:r>
                            <w:proofErr w:type="spellEnd"/>
                            <w:r>
                              <w:rPr>
                                <w:rFonts w:ascii="Arial" w:hAnsi="Arial" w:cs="Arial"/>
                                <w:bCs/>
                                <w:szCs w:val="22"/>
                                <w:lang w:eastAsia="zh-CN"/>
                              </w:rPr>
                              <w:t>, which has been supported in LTE SL.</w:t>
                            </w:r>
                          </w:p>
                          <w:p w14:paraId="09064A44" w14:textId="77777777" w:rsidR="0031672F" w:rsidRDefault="0031672F" w:rsidP="0031672F">
                            <w:pPr>
                              <w:spacing w:beforeLines="50" w:before="120" w:after="120"/>
                              <w:jc w:val="both"/>
                              <w:rPr>
                                <w:rFonts w:ascii="Arial" w:eastAsiaTheme="minorEastAsia" w:hAnsi="Arial" w:cs="Arial"/>
                                <w:lang w:eastAsia="zh-CN"/>
                              </w:rPr>
                            </w:pPr>
                            <w:r>
                              <w:rPr>
                                <w:rFonts w:ascii="Arial" w:hAnsi="Arial" w:cs="Arial"/>
                                <w:bCs/>
                                <w:szCs w:val="22"/>
                                <w:lang w:eastAsia="zh-CN"/>
                              </w:rPr>
                              <w:t>RAN2 would like to ask</w:t>
                            </w:r>
                            <w:r>
                              <w:rPr>
                                <w:rFonts w:ascii="Arial" w:eastAsiaTheme="minorEastAsia" w:hAnsi="Arial" w:cs="Arial"/>
                                <w:lang w:eastAsia="zh-CN"/>
                              </w:rPr>
                              <w:t xml:space="preserve"> RAN4 to provide feedback on following question:</w:t>
                            </w:r>
                          </w:p>
                          <w:p w14:paraId="515BC32E" w14:textId="77777777" w:rsidR="0031672F" w:rsidRPr="008D531F" w:rsidRDefault="0031672F" w:rsidP="0031672F">
                            <w:pPr>
                              <w:numPr>
                                <w:ilvl w:val="0"/>
                                <w:numId w:val="27"/>
                              </w:numPr>
                              <w:spacing w:beforeLines="50" w:before="120" w:after="120" w:line="276" w:lineRule="auto"/>
                              <w:jc w:val="both"/>
                              <w:rPr>
                                <w:lang w:val="en-US"/>
                              </w:rPr>
                            </w:pPr>
                            <w:r w:rsidRPr="008D531F">
                              <w:rPr>
                                <w:rFonts w:ascii="Arial" w:hAnsi="Arial" w:cs="Arial"/>
                                <w:bCs/>
                                <w:szCs w:val="22"/>
                                <w:lang w:eastAsia="zh-CN"/>
                              </w:rPr>
                              <w:t>If RAN4 thinks that the new NS value(“</w:t>
                            </w:r>
                            <w:proofErr w:type="spellStart"/>
                            <w:r w:rsidRPr="008D531F">
                              <w:rPr>
                                <w:rFonts w:ascii="Arial" w:eastAsia="Malgun Gothic" w:hAnsi="Arial" w:cs="Arial"/>
                                <w:bCs/>
                                <w:szCs w:val="22"/>
                                <w:lang w:eastAsia="ko-KR"/>
                              </w:rPr>
                              <w:t>AdditionalSpectrumEmission</w:t>
                            </w:r>
                            <w:proofErr w:type="spellEnd"/>
                            <w:r w:rsidRPr="008D531F">
                              <w:rPr>
                                <w:rFonts w:ascii="Arial" w:hAnsi="Arial" w:cs="Arial"/>
                                <w:bCs/>
                                <w:szCs w:val="22"/>
                                <w:lang w:eastAsia="zh-CN"/>
                              </w:rPr>
                              <w:t>”) signalling should be signalled both in SIB and in dedicated signalling? if the answer is no, what is the reason for this?</w:t>
                            </w:r>
                          </w:p>
                        </w:txbxContent>
                      </v:textbox>
                      <w10:wrap type="square"/>
                    </v:shape>
                  </w:pict>
                </mc:Fallback>
              </mc:AlternateContent>
            </w:r>
          </w:p>
          <w:p w14:paraId="1176BC90" w14:textId="77777777" w:rsidR="0031672F" w:rsidRDefault="0031672F" w:rsidP="0031672F">
            <w:pPr>
              <w:spacing w:line="276" w:lineRule="auto"/>
              <w:jc w:val="both"/>
              <w:rPr>
                <w:rFonts w:ascii="Arial" w:eastAsia="Malgun Gothic" w:hAnsi="Arial" w:cs="Arial"/>
                <w:color w:val="000000"/>
                <w:lang w:eastAsia="ko-KR"/>
              </w:rPr>
            </w:pPr>
          </w:p>
          <w:p w14:paraId="132C9C42" w14:textId="77777777" w:rsidR="0031672F" w:rsidRPr="008D531F" w:rsidRDefault="0031672F" w:rsidP="0031672F">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hint="eastAsia"/>
                <w:bCs/>
                <w:szCs w:val="22"/>
                <w:lang w:val="en-US" w:eastAsia="ko-KR"/>
              </w:rPr>
              <w:t xml:space="preserve">The RAN4 request [2] should be applied to both NW </w:t>
            </w:r>
            <w:r>
              <w:rPr>
                <w:rFonts w:ascii="Arial" w:eastAsia="Malgun Gothic" w:hAnsi="Arial" w:cs="Arial"/>
                <w:bCs/>
                <w:szCs w:val="22"/>
                <w:lang w:val="en-US" w:eastAsia="ko-KR"/>
              </w:rPr>
              <w:t>control-based</w:t>
            </w:r>
            <w:r>
              <w:rPr>
                <w:rFonts w:ascii="Arial" w:eastAsia="Malgun Gothic" w:hAnsi="Arial" w:cs="Arial" w:hint="eastAsia"/>
                <w:bCs/>
                <w:szCs w:val="22"/>
                <w:lang w:val="en-US" w:eastAsia="ko-KR"/>
              </w:rPr>
              <w:t xml:space="preserve"> mode 1 and pre-configured radio parameters without NW control-based mode 2. Hence, RAN2</w:t>
            </w:r>
            <w:r>
              <w:rPr>
                <w:rFonts w:ascii="Arial" w:eastAsia="Malgun Gothic" w:hAnsi="Arial" w:cs="Arial"/>
                <w:bCs/>
                <w:szCs w:val="22"/>
                <w:lang w:val="en-US" w:eastAsia="ko-KR"/>
              </w:rPr>
              <w:t>’</w:t>
            </w:r>
            <w:r>
              <w:rPr>
                <w:rFonts w:ascii="Arial" w:eastAsia="Malgun Gothic" w:hAnsi="Arial" w:cs="Arial" w:hint="eastAsia"/>
                <w:bCs/>
                <w:szCs w:val="22"/>
                <w:lang w:val="en-US" w:eastAsia="ko-KR"/>
              </w:rPr>
              <w:t xml:space="preserve">s current understanding are correct that </w:t>
            </w:r>
            <w:r>
              <w:rPr>
                <w:rFonts w:ascii="Arial" w:eastAsia="SimSun" w:hAnsi="Arial" w:cs="Arial"/>
                <w:bCs/>
                <w:szCs w:val="22"/>
                <w:lang w:eastAsia="zh-CN"/>
              </w:rPr>
              <w:t>new NS value</w:t>
            </w:r>
            <w:r>
              <w:rPr>
                <w:rFonts w:ascii="Arial" w:eastAsia="Malgun Gothic" w:hAnsi="Arial" w:cs="Arial" w:hint="eastAsia"/>
                <w:bCs/>
                <w:szCs w:val="22"/>
                <w:lang w:eastAsia="ko-KR"/>
              </w:rPr>
              <w:t xml:space="preserve"> </w:t>
            </w:r>
            <w:r>
              <w:rPr>
                <w:rFonts w:ascii="Arial" w:eastAsia="SimSun" w:hAnsi="Arial" w:cs="Arial"/>
                <w:bCs/>
                <w:szCs w:val="22"/>
                <w:lang w:eastAsia="zh-CN"/>
              </w:rPr>
              <w:lastRenderedPageBreak/>
              <w:t>(“</w:t>
            </w:r>
            <w:proofErr w:type="spellStart"/>
            <w:r>
              <w:rPr>
                <w:rFonts w:ascii="Arial" w:eastAsia="Malgun Gothic" w:hAnsi="Arial" w:cs="Arial"/>
                <w:bCs/>
                <w:szCs w:val="22"/>
                <w:lang w:eastAsia="ko-KR"/>
              </w:rPr>
              <w:t>AdditionalSpectrumEmission</w:t>
            </w:r>
            <w:proofErr w:type="spellEnd"/>
            <w:r>
              <w:rPr>
                <w:rFonts w:ascii="Arial" w:eastAsia="SimSun" w:hAnsi="Arial" w:cs="Arial"/>
                <w:bCs/>
                <w:szCs w:val="22"/>
                <w:lang w:eastAsia="zh-CN"/>
              </w:rPr>
              <w:t xml:space="preserve">”) signalling </w:t>
            </w:r>
            <w:r>
              <w:rPr>
                <w:rFonts w:ascii="Arial" w:eastAsia="Malgun Gothic" w:hAnsi="Arial" w:cs="Arial" w:hint="eastAsia"/>
                <w:bCs/>
                <w:szCs w:val="22"/>
                <w:lang w:eastAsia="ko-KR"/>
              </w:rPr>
              <w:t xml:space="preserve">should be signalled both </w:t>
            </w:r>
            <w:r>
              <w:rPr>
                <w:rFonts w:ascii="Arial" w:eastAsia="Malgun Gothic" w:hAnsi="Arial" w:cs="Arial" w:hint="eastAsia"/>
                <w:bCs/>
                <w:szCs w:val="22"/>
                <w:lang w:val="en-US" w:eastAsia="ko-KR"/>
              </w:rPr>
              <w:t xml:space="preserve">in SIB and in dedicated </w:t>
            </w:r>
            <w:proofErr w:type="spellStart"/>
            <w:r>
              <w:rPr>
                <w:rFonts w:ascii="Arial" w:eastAsia="Malgun Gothic" w:hAnsi="Arial" w:cs="Arial" w:hint="eastAsia"/>
                <w:bCs/>
                <w:szCs w:val="22"/>
                <w:lang w:val="en-US" w:eastAsia="ko-KR"/>
              </w:rPr>
              <w:t>signalling</w:t>
            </w:r>
            <w:proofErr w:type="spellEnd"/>
            <w:r>
              <w:rPr>
                <w:rFonts w:ascii="Arial" w:eastAsia="Malgun Gothic" w:hAnsi="Arial" w:cs="Arial" w:hint="eastAsia"/>
                <w:bCs/>
                <w:szCs w:val="22"/>
                <w:lang w:val="en-US" w:eastAsia="ko-KR"/>
              </w:rPr>
              <w:t xml:space="preserve"> for NR SL UE from Rel-16. </w:t>
            </w:r>
          </w:p>
          <w:p w14:paraId="31734F71" w14:textId="77777777" w:rsidR="0031672F" w:rsidRDefault="0031672F" w:rsidP="0031672F">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hint="eastAsia"/>
                <w:bCs/>
                <w:szCs w:val="22"/>
                <w:lang w:val="en-US" w:eastAsia="ko-KR"/>
              </w:rPr>
              <w:t xml:space="preserve">Hence, RAN4 </w:t>
            </w:r>
            <w:r>
              <w:rPr>
                <w:rFonts w:ascii="Arial" w:eastAsia="Malgun Gothic" w:hAnsi="Arial" w:cs="Arial"/>
                <w:bCs/>
                <w:szCs w:val="22"/>
                <w:lang w:val="en-US" w:eastAsia="ko-KR"/>
              </w:rPr>
              <w:t>would like to ask RAN2 to introduce ‘</w:t>
            </w:r>
            <w:proofErr w:type="spellStart"/>
            <w:r>
              <w:rPr>
                <w:rFonts w:ascii="Arial" w:eastAsia="Malgun Gothic" w:hAnsi="Arial" w:cs="Arial"/>
                <w:bCs/>
                <w:szCs w:val="22"/>
                <w:lang w:val="en-US" w:eastAsia="ko-KR"/>
              </w:rPr>
              <w:t>AdditionalSpectrumEmission</w:t>
            </w:r>
            <w:proofErr w:type="spellEnd"/>
            <w:r>
              <w:rPr>
                <w:rFonts w:ascii="Arial" w:eastAsia="Malgun Gothic" w:hAnsi="Arial" w:cs="Arial"/>
                <w:bCs/>
                <w:szCs w:val="22"/>
                <w:lang w:val="en-US" w:eastAsia="ko-KR"/>
              </w:rPr>
              <w:t xml:space="preserve">’ for </w:t>
            </w:r>
            <w:r>
              <w:rPr>
                <w:rFonts w:ascii="Arial" w:eastAsia="Malgun Gothic" w:hAnsi="Arial" w:cs="Arial" w:hint="eastAsia"/>
                <w:bCs/>
                <w:szCs w:val="22"/>
                <w:lang w:val="en-US" w:eastAsia="ko-KR"/>
              </w:rPr>
              <w:t xml:space="preserve">both NW </w:t>
            </w:r>
            <w:r>
              <w:rPr>
                <w:rFonts w:ascii="Arial" w:eastAsia="Malgun Gothic" w:hAnsi="Arial" w:cs="Arial"/>
                <w:bCs/>
                <w:szCs w:val="22"/>
                <w:lang w:val="en-US" w:eastAsia="ko-KR"/>
              </w:rPr>
              <w:t>control-based</w:t>
            </w:r>
            <w:r>
              <w:rPr>
                <w:rFonts w:ascii="Arial" w:eastAsia="Malgun Gothic" w:hAnsi="Arial" w:cs="Arial" w:hint="eastAsia"/>
                <w:bCs/>
                <w:szCs w:val="22"/>
                <w:lang w:val="en-US" w:eastAsia="ko-KR"/>
              </w:rPr>
              <w:t xml:space="preserve"> mode 1 and pre-configured radio parameters without NW control-based mode 2.</w:t>
            </w:r>
          </w:p>
          <w:p w14:paraId="2FBB761F" w14:textId="77777777" w:rsidR="0031672F" w:rsidRDefault="0031672F" w:rsidP="0031672F">
            <w:pPr>
              <w:overflowPunct/>
              <w:snapToGrid w:val="0"/>
              <w:spacing w:before="120" w:after="120"/>
              <w:jc w:val="both"/>
              <w:textAlignment w:val="auto"/>
              <w:rPr>
                <w:rFonts w:ascii="Arial" w:eastAsia="Malgun Gothic" w:hAnsi="Arial" w:cs="Arial"/>
                <w:color w:val="000000"/>
                <w:lang w:eastAsia="ko-KR"/>
              </w:rPr>
            </w:pPr>
          </w:p>
          <w:p w14:paraId="45AF5575" w14:textId="77777777" w:rsidR="0031672F" w:rsidRDefault="0031672F" w:rsidP="0031672F">
            <w:pPr>
              <w:pStyle w:val="Heading1"/>
            </w:pPr>
            <w:r>
              <w:t>2</w:t>
            </w:r>
            <w:r>
              <w:tab/>
              <w:t>Actions</w:t>
            </w:r>
          </w:p>
          <w:p w14:paraId="726E4D4E" w14:textId="77777777" w:rsidR="0031672F" w:rsidRDefault="0031672F" w:rsidP="0031672F">
            <w:pPr>
              <w:spacing w:after="120"/>
              <w:ind w:left="1985" w:hanging="1985"/>
              <w:rPr>
                <w:rFonts w:ascii="Arial" w:hAnsi="Arial" w:cs="Arial"/>
                <w:b/>
              </w:rPr>
            </w:pPr>
            <w:r>
              <w:rPr>
                <w:rFonts w:ascii="Arial" w:hAnsi="Arial" w:cs="Arial"/>
                <w:b/>
              </w:rPr>
              <w:t>To RAN</w:t>
            </w:r>
            <w:r>
              <w:rPr>
                <w:rFonts w:ascii="Arial" w:eastAsia="Malgun Gothic" w:hAnsi="Arial" w:cs="Arial" w:hint="eastAsia"/>
                <w:b/>
                <w:lang w:eastAsia="ko-KR"/>
              </w:rPr>
              <w:t>2</w:t>
            </w:r>
          </w:p>
          <w:p w14:paraId="41AE76E4" w14:textId="31C9EC57" w:rsidR="007B4FC7" w:rsidRPr="0031672F" w:rsidRDefault="0031672F" w:rsidP="0031672F">
            <w:pPr>
              <w:spacing w:after="120"/>
              <w:ind w:left="993" w:hanging="993"/>
              <w:jc w:val="both"/>
              <w:rPr>
                <w:rFonts w:ascii="Arial" w:eastAsia="Malgun Gothic" w:hAnsi="Arial" w:cs="Arial"/>
                <w:lang w:eastAsia="ko-KR"/>
              </w:rPr>
            </w:pPr>
            <w:r>
              <w:rPr>
                <w:rFonts w:ascii="Arial" w:hAnsi="Arial" w:cs="Arial"/>
                <w:b/>
              </w:rPr>
              <w:t xml:space="preserve">ACTION: </w:t>
            </w:r>
            <w:r w:rsidRPr="000F6242">
              <w:rPr>
                <w:rFonts w:ascii="Arial" w:hAnsi="Arial" w:cs="Arial"/>
                <w:b/>
                <w:color w:val="0070C0"/>
              </w:rPr>
              <w:tab/>
            </w:r>
            <w:r>
              <w:rPr>
                <w:rFonts w:ascii="Arial" w:hAnsi="Arial" w:cs="Arial"/>
              </w:rPr>
              <w:t>RAN</w:t>
            </w:r>
            <w:r>
              <w:rPr>
                <w:rFonts w:ascii="Arial" w:eastAsia="Malgun Gothic" w:hAnsi="Arial" w:cs="Arial" w:hint="eastAsia"/>
                <w:lang w:eastAsia="ko-KR"/>
              </w:rPr>
              <w:t>4</w:t>
            </w:r>
            <w:r>
              <w:rPr>
                <w:rFonts w:ascii="Arial" w:hAnsi="Arial" w:cs="Arial"/>
              </w:rPr>
              <w:t xml:space="preserve"> </w:t>
            </w:r>
            <w:r>
              <w:rPr>
                <w:rFonts w:ascii="Arial" w:eastAsia="Malgun Gothic" w:hAnsi="Arial" w:cs="Arial" w:hint="eastAsia"/>
                <w:lang w:eastAsia="ko-KR"/>
              </w:rPr>
              <w:t xml:space="preserve">kindly reply on the </w:t>
            </w:r>
            <w:r>
              <w:rPr>
                <w:rFonts w:ascii="Arial" w:hAnsi="Arial" w:cs="Arial"/>
                <w:lang w:eastAsia="zh-CN"/>
              </w:rPr>
              <w:t>RAN</w:t>
            </w:r>
            <w:r>
              <w:rPr>
                <w:rFonts w:ascii="Arial" w:eastAsia="Malgun Gothic" w:hAnsi="Arial" w:cs="Arial" w:hint="eastAsia"/>
                <w:lang w:eastAsia="ko-KR"/>
              </w:rPr>
              <w:t xml:space="preserve">2 question and ask to take above feedback information into account for RAN2 work to support the </w:t>
            </w:r>
            <w:r>
              <w:rPr>
                <w:rFonts w:ascii="Arial" w:eastAsia="SimSun" w:hAnsi="Arial" w:cs="Arial"/>
                <w:bCs/>
                <w:szCs w:val="22"/>
                <w:lang w:eastAsia="zh-CN"/>
              </w:rPr>
              <w:t>new NS value</w:t>
            </w:r>
            <w:r>
              <w:rPr>
                <w:rFonts w:ascii="Arial" w:eastAsia="Malgun Gothic" w:hAnsi="Arial" w:cs="Arial" w:hint="eastAsia"/>
                <w:bCs/>
                <w:szCs w:val="22"/>
                <w:lang w:eastAsia="ko-KR"/>
              </w:rPr>
              <w:t xml:space="preserve"> </w:t>
            </w:r>
            <w:r>
              <w:rPr>
                <w:rFonts w:ascii="Arial" w:eastAsia="SimSun" w:hAnsi="Arial" w:cs="Arial"/>
                <w:bCs/>
                <w:szCs w:val="22"/>
                <w:lang w:eastAsia="zh-CN"/>
              </w:rPr>
              <w:t>(“</w:t>
            </w:r>
            <w:proofErr w:type="spellStart"/>
            <w:r>
              <w:rPr>
                <w:rFonts w:ascii="Arial" w:eastAsia="Malgun Gothic" w:hAnsi="Arial" w:cs="Arial"/>
                <w:bCs/>
                <w:szCs w:val="22"/>
                <w:lang w:eastAsia="ko-KR"/>
              </w:rPr>
              <w:t>AdditionalSpectrumEmission</w:t>
            </w:r>
            <w:proofErr w:type="spellEnd"/>
            <w:r>
              <w:rPr>
                <w:rFonts w:ascii="Arial" w:eastAsia="SimSun" w:hAnsi="Arial" w:cs="Arial"/>
                <w:bCs/>
                <w:szCs w:val="22"/>
                <w:lang w:eastAsia="zh-CN"/>
              </w:rPr>
              <w:t>”) signalling</w:t>
            </w:r>
            <w:r>
              <w:rPr>
                <w:rFonts w:ascii="Arial" w:eastAsia="Malgun Gothic" w:hAnsi="Arial" w:cs="Arial" w:hint="eastAsia"/>
                <w:bCs/>
                <w:szCs w:val="22"/>
                <w:lang w:eastAsia="ko-KR"/>
              </w:rPr>
              <w:t xml:space="preserve"> from Rel-16</w:t>
            </w:r>
            <w:r>
              <w:rPr>
                <w:rFonts w:ascii="Arial" w:eastAsia="Malgun Gothic" w:hAnsi="Arial" w:cs="Arial" w:hint="eastAsia"/>
                <w:lang w:eastAsia="ko-KR"/>
              </w:rPr>
              <w:t>.</w:t>
            </w:r>
          </w:p>
        </w:tc>
      </w:tr>
      <w:tr w:rsidR="00045A41" w14:paraId="2986B5CE" w14:textId="77777777" w:rsidTr="00CC0A06">
        <w:trPr>
          <w:trHeight w:val="468"/>
        </w:trPr>
        <w:tc>
          <w:tcPr>
            <w:tcW w:w="1255" w:type="dxa"/>
          </w:tcPr>
          <w:p w14:paraId="4C9B708C" w14:textId="50E17962" w:rsidR="00045A41" w:rsidRPr="00045A41" w:rsidRDefault="0031672F" w:rsidP="00091659">
            <w:pPr>
              <w:spacing w:before="120" w:after="120"/>
              <w:rPr>
                <w:rFonts w:asciiTheme="minorHAnsi" w:hAnsiTheme="minorHAnsi" w:cstheme="minorHAnsi"/>
              </w:rPr>
            </w:pPr>
            <w:r w:rsidRPr="0031672F">
              <w:rPr>
                <w:rFonts w:asciiTheme="minorHAnsi" w:hAnsiTheme="minorHAnsi" w:cstheme="minorHAnsi"/>
              </w:rPr>
              <w:lastRenderedPageBreak/>
              <w:t>R4-2503600</w:t>
            </w:r>
          </w:p>
        </w:tc>
        <w:tc>
          <w:tcPr>
            <w:tcW w:w="1080" w:type="dxa"/>
          </w:tcPr>
          <w:p w14:paraId="023999AF" w14:textId="66BCB46A" w:rsidR="00045A41" w:rsidRDefault="0031672F" w:rsidP="00091659">
            <w:pPr>
              <w:spacing w:before="120" w:after="120"/>
              <w:rPr>
                <w:rFonts w:asciiTheme="minorHAnsi" w:hAnsiTheme="minorHAnsi" w:cstheme="minorHAnsi"/>
              </w:rPr>
            </w:pPr>
            <w:r>
              <w:rPr>
                <w:rFonts w:asciiTheme="minorHAnsi" w:hAnsiTheme="minorHAnsi" w:cstheme="minorHAnsi"/>
              </w:rPr>
              <w:t>LGE</w:t>
            </w:r>
          </w:p>
        </w:tc>
        <w:tc>
          <w:tcPr>
            <w:tcW w:w="7296" w:type="dxa"/>
          </w:tcPr>
          <w:p w14:paraId="135FADD8" w14:textId="77777777" w:rsidR="0031672F" w:rsidRDefault="0031672F" w:rsidP="0031672F">
            <w:pPr>
              <w:pStyle w:val="Heading1"/>
            </w:pPr>
            <w:r>
              <w:t>1</w:t>
            </w:r>
            <w:r>
              <w:tab/>
              <w:t xml:space="preserve">Overall </w:t>
            </w:r>
            <w:proofErr w:type="spellStart"/>
            <w:r>
              <w:t>description</w:t>
            </w:r>
            <w:proofErr w:type="spellEnd"/>
          </w:p>
          <w:p w14:paraId="589CFF8C" w14:textId="77777777" w:rsidR="0031672F" w:rsidRDefault="0031672F" w:rsidP="0031672F">
            <w:pPr>
              <w:spacing w:beforeLines="50" w:before="120" w:after="120" w:line="276" w:lineRule="auto"/>
              <w:jc w:val="both"/>
              <w:rPr>
                <w:rFonts w:ascii="Arial" w:eastAsia="SimSun" w:hAnsi="Arial" w:cs="Arial"/>
                <w:bCs/>
                <w:szCs w:val="22"/>
                <w:lang w:eastAsia="zh-CN"/>
              </w:rPr>
            </w:pPr>
            <w:r>
              <w:rPr>
                <w:rFonts w:ascii="Arial" w:eastAsia="SimSun" w:hAnsi="Arial" w:cs="Arial"/>
                <w:bCs/>
                <w:szCs w:val="22"/>
                <w:lang w:eastAsia="zh-CN"/>
              </w:rPr>
              <w:t xml:space="preserve">RAN4 </w:t>
            </w:r>
            <w:r>
              <w:rPr>
                <w:rFonts w:ascii="Arial" w:eastAsia="SimSun" w:hAnsi="Arial" w:cs="Arial" w:hint="eastAsia"/>
                <w:bCs/>
                <w:szCs w:val="22"/>
                <w:lang w:eastAsia="zh-CN"/>
              </w:rPr>
              <w:t xml:space="preserve">would like to </w:t>
            </w:r>
            <w:proofErr w:type="gramStart"/>
            <w:r>
              <w:rPr>
                <w:rFonts w:ascii="Arial" w:eastAsia="SimSun" w:hAnsi="Arial" w:cs="Arial" w:hint="eastAsia"/>
                <w:bCs/>
                <w:szCs w:val="22"/>
                <w:lang w:eastAsia="zh-CN"/>
              </w:rPr>
              <w:t>thanks</w:t>
            </w:r>
            <w:proofErr w:type="gramEnd"/>
            <w:r>
              <w:rPr>
                <w:rFonts w:ascii="Arial" w:eastAsia="SimSun" w:hAnsi="Arial" w:cs="Arial" w:hint="eastAsia"/>
                <w:bCs/>
                <w:szCs w:val="22"/>
                <w:lang w:eastAsia="zh-CN"/>
              </w:rPr>
              <w:t xml:space="preserve"> RAN</w:t>
            </w:r>
            <w:r>
              <w:rPr>
                <w:rFonts w:ascii="Arial" w:eastAsia="SimSun" w:hAnsi="Arial" w:cs="Arial"/>
                <w:bCs/>
                <w:szCs w:val="22"/>
                <w:lang w:eastAsia="zh-CN"/>
              </w:rPr>
              <w:t>2</w:t>
            </w:r>
            <w:r>
              <w:rPr>
                <w:rFonts w:ascii="Arial" w:eastAsia="SimSun" w:hAnsi="Arial" w:cs="Arial" w:hint="eastAsia"/>
                <w:bCs/>
                <w:szCs w:val="22"/>
                <w:lang w:eastAsia="zh-CN"/>
              </w:rPr>
              <w:t xml:space="preserve"> for the </w:t>
            </w:r>
            <w:r>
              <w:rPr>
                <w:rFonts w:ascii="Arial" w:eastAsia="SimSun" w:hAnsi="Arial" w:cs="Arial"/>
                <w:bCs/>
                <w:szCs w:val="22"/>
                <w:lang w:eastAsia="zh-CN"/>
              </w:rPr>
              <w:t xml:space="preserve">Reply </w:t>
            </w:r>
            <w:r>
              <w:rPr>
                <w:rFonts w:ascii="Arial" w:eastAsia="SimSun" w:hAnsi="Arial" w:cs="Arial" w:hint="eastAsia"/>
                <w:bCs/>
                <w:szCs w:val="22"/>
                <w:lang w:eastAsia="zh-CN"/>
              </w:rPr>
              <w:t xml:space="preserve">LS on </w:t>
            </w:r>
            <w:proofErr w:type="spellStart"/>
            <w:r>
              <w:rPr>
                <w:rFonts w:ascii="Arial" w:eastAsia="SimSun" w:hAnsi="Arial" w:cs="Arial" w:hint="eastAsia"/>
                <w:bCs/>
                <w:szCs w:val="22"/>
                <w:lang w:eastAsia="zh-CN"/>
              </w:rPr>
              <w:t>additionalSpectrumEmission</w:t>
            </w:r>
            <w:proofErr w:type="spellEnd"/>
            <w:r>
              <w:rPr>
                <w:rFonts w:ascii="Arial" w:eastAsia="SimSun" w:hAnsi="Arial" w:cs="Arial" w:hint="eastAsia"/>
                <w:bCs/>
                <w:szCs w:val="22"/>
                <w:lang w:eastAsia="zh-CN"/>
              </w:rPr>
              <w:t>.</w:t>
            </w:r>
          </w:p>
          <w:tbl>
            <w:tblPr>
              <w:tblStyle w:val="TableGrid"/>
              <w:tblW w:w="0" w:type="auto"/>
              <w:tblLook w:val="04A0" w:firstRow="1" w:lastRow="0" w:firstColumn="1" w:lastColumn="0" w:noHBand="0" w:noVBand="1"/>
            </w:tblPr>
            <w:tblGrid>
              <w:gridCol w:w="9855"/>
            </w:tblGrid>
            <w:tr w:rsidR="0031672F" w14:paraId="710F045A" w14:textId="77777777" w:rsidTr="00986963">
              <w:tc>
                <w:tcPr>
                  <w:tcW w:w="9855" w:type="dxa"/>
                </w:tcPr>
                <w:p w14:paraId="1A049406" w14:textId="77777777" w:rsidR="0031672F" w:rsidRDefault="0031672F" w:rsidP="0031672F">
                  <w:pPr>
                    <w:spacing w:beforeLines="50" w:before="120" w:after="120" w:line="276" w:lineRule="auto"/>
                    <w:jc w:val="both"/>
                    <w:rPr>
                      <w:rFonts w:ascii="Arial" w:eastAsia="SimSun" w:hAnsi="Arial" w:cs="Arial"/>
                      <w:bCs/>
                      <w:szCs w:val="22"/>
                      <w:lang w:eastAsia="zh-CN"/>
                    </w:rPr>
                  </w:pPr>
                  <w:r>
                    <w:rPr>
                      <w:rFonts w:ascii="Arial" w:eastAsia="SimSun" w:hAnsi="Arial" w:cs="Arial"/>
                      <w:bCs/>
                      <w:szCs w:val="22"/>
                      <w:lang w:eastAsia="zh-CN"/>
                    </w:rPr>
                    <w:t xml:space="preserve">RAN2 </w:t>
                  </w:r>
                  <w:r>
                    <w:rPr>
                      <w:rFonts w:ascii="Arial" w:eastAsia="SimSun" w:hAnsi="Arial" w:cs="Arial" w:hint="eastAsia"/>
                      <w:bCs/>
                      <w:szCs w:val="22"/>
                      <w:lang w:eastAsia="zh-CN"/>
                    </w:rPr>
                    <w:t xml:space="preserve">would like to </w:t>
                  </w:r>
                  <w:proofErr w:type="gramStart"/>
                  <w:r>
                    <w:rPr>
                      <w:rFonts w:ascii="Arial" w:eastAsia="SimSun" w:hAnsi="Arial" w:cs="Arial" w:hint="eastAsia"/>
                      <w:bCs/>
                      <w:szCs w:val="22"/>
                      <w:lang w:eastAsia="zh-CN"/>
                    </w:rPr>
                    <w:t>thanks</w:t>
                  </w:r>
                  <w:proofErr w:type="gramEnd"/>
                  <w:r>
                    <w:rPr>
                      <w:rFonts w:ascii="Arial" w:eastAsia="SimSun" w:hAnsi="Arial" w:cs="Arial" w:hint="eastAsia"/>
                      <w:bCs/>
                      <w:szCs w:val="22"/>
                      <w:lang w:eastAsia="zh-CN"/>
                    </w:rPr>
                    <w:t xml:space="preserve"> RAN4 for the LS on </w:t>
                  </w:r>
                  <w:proofErr w:type="spellStart"/>
                  <w:r>
                    <w:rPr>
                      <w:rFonts w:ascii="Arial" w:eastAsia="SimSun" w:hAnsi="Arial" w:cs="Arial" w:hint="eastAsia"/>
                      <w:bCs/>
                      <w:szCs w:val="22"/>
                      <w:lang w:eastAsia="zh-CN"/>
                    </w:rPr>
                    <w:t>additionalSpectrumEmission</w:t>
                  </w:r>
                  <w:proofErr w:type="spellEnd"/>
                  <w:r>
                    <w:rPr>
                      <w:rFonts w:ascii="Arial" w:eastAsia="SimSun" w:hAnsi="Arial" w:cs="Arial" w:hint="eastAsia"/>
                      <w:bCs/>
                      <w:szCs w:val="22"/>
                      <w:lang w:eastAsia="zh-CN"/>
                    </w:rPr>
                    <w:t>.</w:t>
                  </w:r>
                </w:p>
                <w:p w14:paraId="3CAF6ED1" w14:textId="77777777" w:rsidR="0031672F" w:rsidRDefault="0031672F" w:rsidP="0031672F">
                  <w:pPr>
                    <w:spacing w:beforeLines="50" w:before="120" w:after="120" w:line="276" w:lineRule="auto"/>
                    <w:jc w:val="both"/>
                    <w:rPr>
                      <w:rFonts w:ascii="Arial" w:eastAsia="SimSun" w:hAnsi="Arial" w:cs="Arial"/>
                      <w:bCs/>
                      <w:szCs w:val="22"/>
                      <w:lang w:eastAsia="zh-CN"/>
                    </w:rPr>
                  </w:pPr>
                  <w:r>
                    <w:rPr>
                      <w:rFonts w:ascii="Arial" w:eastAsia="SimSun" w:hAnsi="Arial" w:cs="Arial" w:hint="eastAsia"/>
                      <w:bCs/>
                      <w:szCs w:val="22"/>
                      <w:lang w:eastAsia="zh-CN"/>
                    </w:rPr>
                    <w:t xml:space="preserve">In the LS, RAN4 </w:t>
                  </w:r>
                  <w:r>
                    <w:rPr>
                      <w:rFonts w:ascii="Arial" w:eastAsia="Malgun Gothic" w:hAnsi="Arial" w:cs="Arial"/>
                      <w:bCs/>
                      <w:szCs w:val="22"/>
                      <w:lang w:eastAsia="ko-KR"/>
                    </w:rPr>
                    <w:t>ask RAN2 to introduce ‘</w:t>
                  </w:r>
                  <w:proofErr w:type="spellStart"/>
                  <w:r>
                    <w:rPr>
                      <w:rFonts w:ascii="Arial" w:eastAsia="Malgun Gothic" w:hAnsi="Arial" w:cs="Arial"/>
                      <w:bCs/>
                      <w:szCs w:val="22"/>
                      <w:lang w:eastAsia="ko-KR"/>
                    </w:rPr>
                    <w:t>AdditionalSpectrumEmission</w:t>
                  </w:r>
                  <w:proofErr w:type="spellEnd"/>
                  <w:r>
                    <w:rPr>
                      <w:rFonts w:ascii="Arial" w:eastAsia="Malgun Gothic" w:hAnsi="Arial" w:cs="Arial"/>
                      <w:bCs/>
                      <w:szCs w:val="22"/>
                      <w:lang w:eastAsia="ko-KR"/>
                    </w:rPr>
                    <w:t>’ for NR SL Pre-configuration</w:t>
                  </w:r>
                  <w:r>
                    <w:rPr>
                      <w:rFonts w:ascii="Arial" w:eastAsia="SimSun" w:hAnsi="Arial" w:cs="Arial" w:hint="eastAsia"/>
                      <w:bCs/>
                      <w:szCs w:val="22"/>
                      <w:lang w:eastAsia="zh-CN"/>
                    </w:rPr>
                    <w:t xml:space="preserve">. However, from RAN2 point of view, </w:t>
                  </w:r>
                  <w:r>
                    <w:rPr>
                      <w:rFonts w:ascii="Arial" w:eastAsia="SimSun" w:hAnsi="Arial" w:cs="Arial"/>
                      <w:bCs/>
                      <w:szCs w:val="22"/>
                      <w:lang w:eastAsia="zh-CN"/>
                    </w:rPr>
                    <w:t>‘</w:t>
                  </w:r>
                  <w:proofErr w:type="spellStart"/>
                  <w:r>
                    <w:rPr>
                      <w:rFonts w:ascii="Arial" w:eastAsia="SimSun" w:hAnsi="Arial" w:cs="Arial" w:hint="eastAsia"/>
                      <w:bCs/>
                      <w:szCs w:val="22"/>
                      <w:lang w:eastAsia="zh-CN"/>
                    </w:rPr>
                    <w:t>AdditionalSpectrumEmission</w:t>
                  </w:r>
                  <w:proofErr w:type="spellEnd"/>
                  <w:r>
                    <w:rPr>
                      <w:rFonts w:ascii="Arial" w:eastAsia="SimSun" w:hAnsi="Arial" w:cs="Arial"/>
                      <w:bCs/>
                      <w:szCs w:val="22"/>
                      <w:lang w:eastAsia="zh-CN"/>
                    </w:rPr>
                    <w:t>’</w:t>
                  </w:r>
                  <w:r>
                    <w:rPr>
                      <w:rFonts w:ascii="Arial" w:eastAsia="SimSun" w:hAnsi="Arial" w:cs="Arial" w:hint="eastAsia"/>
                      <w:bCs/>
                      <w:szCs w:val="22"/>
                      <w:lang w:eastAsia="zh-CN"/>
                    </w:rPr>
                    <w:t xml:space="preserve"> also needs to be introduced in SIB and dedicated RRC </w:t>
                  </w:r>
                  <w:proofErr w:type="spellStart"/>
                  <w:r>
                    <w:rPr>
                      <w:rFonts w:ascii="Arial" w:eastAsia="SimSun" w:hAnsi="Arial" w:cs="Arial" w:hint="eastAsia"/>
                      <w:bCs/>
                      <w:szCs w:val="22"/>
                      <w:lang w:eastAsia="zh-CN"/>
                    </w:rPr>
                    <w:t>signaling</w:t>
                  </w:r>
                  <w:proofErr w:type="spellEnd"/>
                  <w:r>
                    <w:rPr>
                      <w:rFonts w:ascii="Arial" w:eastAsia="SimSun" w:hAnsi="Arial" w:cs="Arial" w:hint="eastAsia"/>
                      <w:bCs/>
                      <w:szCs w:val="22"/>
                      <w:lang w:eastAsia="zh-CN"/>
                    </w:rPr>
                    <w:t>, which has been supported in LTE SL.</w:t>
                  </w:r>
                </w:p>
                <w:p w14:paraId="313B0A17" w14:textId="77777777" w:rsidR="0031672F" w:rsidRDefault="0031672F" w:rsidP="0031672F">
                  <w:pPr>
                    <w:spacing w:beforeLines="50" w:before="120" w:after="120" w:line="276" w:lineRule="auto"/>
                    <w:jc w:val="both"/>
                    <w:rPr>
                      <w:rFonts w:ascii="Arial" w:eastAsia="SimSun" w:hAnsi="Arial" w:cs="Arial"/>
                      <w:bCs/>
                      <w:szCs w:val="22"/>
                      <w:lang w:eastAsia="zh-CN"/>
                    </w:rPr>
                  </w:pPr>
                </w:p>
                <w:p w14:paraId="40FED6BE" w14:textId="77777777" w:rsidR="0031672F" w:rsidRDefault="0031672F" w:rsidP="0031672F">
                  <w:pPr>
                    <w:spacing w:beforeLines="50" w:before="120" w:after="120" w:line="276" w:lineRule="auto"/>
                    <w:jc w:val="both"/>
                    <w:rPr>
                      <w:rFonts w:ascii="Arial" w:eastAsiaTheme="minorEastAsia" w:hAnsi="Arial" w:cs="Arial"/>
                      <w:lang w:eastAsia="zh-CN"/>
                    </w:rPr>
                  </w:pPr>
                  <w:r>
                    <w:rPr>
                      <w:rFonts w:ascii="Arial" w:eastAsia="SimSun" w:hAnsi="Arial" w:cs="Arial"/>
                      <w:bCs/>
                      <w:szCs w:val="22"/>
                      <w:lang w:eastAsia="zh-CN"/>
                    </w:rPr>
                    <w:t xml:space="preserve">RAN2 </w:t>
                  </w:r>
                  <w:r>
                    <w:rPr>
                      <w:rFonts w:ascii="Arial" w:eastAsia="SimSun" w:hAnsi="Arial" w:cs="Arial" w:hint="eastAsia"/>
                      <w:bCs/>
                      <w:szCs w:val="22"/>
                      <w:lang w:eastAsia="zh-CN"/>
                    </w:rPr>
                    <w:t>would like to ask</w:t>
                  </w:r>
                  <w:r>
                    <w:rPr>
                      <w:rFonts w:ascii="Arial" w:eastAsiaTheme="minorEastAsia" w:hAnsi="Arial" w:cs="Arial" w:hint="eastAsia"/>
                      <w:lang w:eastAsia="zh-CN"/>
                    </w:rPr>
                    <w:t xml:space="preserve"> RAN4 to provide feedback on following question:</w:t>
                  </w:r>
                </w:p>
                <w:p w14:paraId="0B810E52" w14:textId="77777777" w:rsidR="0031672F" w:rsidRPr="00174037" w:rsidRDefault="0031672F" w:rsidP="0031672F">
                  <w:pPr>
                    <w:numPr>
                      <w:ilvl w:val="0"/>
                      <w:numId w:val="27"/>
                    </w:numPr>
                    <w:overflowPunct/>
                    <w:autoSpaceDE/>
                    <w:autoSpaceDN/>
                    <w:adjustRightInd/>
                    <w:spacing w:beforeLines="50" w:before="120" w:after="120" w:line="276" w:lineRule="auto"/>
                    <w:jc w:val="both"/>
                    <w:textAlignment w:val="auto"/>
                    <w:rPr>
                      <w:rFonts w:ascii="Arial" w:eastAsia="SimSun" w:hAnsi="Arial" w:cs="Arial"/>
                      <w:bCs/>
                      <w:szCs w:val="22"/>
                      <w:lang w:eastAsia="zh-CN"/>
                    </w:rPr>
                  </w:pPr>
                  <w:r>
                    <w:rPr>
                      <w:rFonts w:ascii="Arial" w:eastAsia="SimSun" w:hAnsi="Arial" w:cs="Arial" w:hint="eastAsia"/>
                      <w:bCs/>
                      <w:szCs w:val="22"/>
                      <w:lang w:eastAsia="zh-CN"/>
                    </w:rPr>
                    <w:t>If RAN4 thinks that the new NS value(</w:t>
                  </w:r>
                  <w:r>
                    <w:rPr>
                      <w:rFonts w:ascii="Arial" w:eastAsia="SimSun" w:hAnsi="Arial" w:cs="Arial"/>
                      <w:bCs/>
                      <w:szCs w:val="22"/>
                      <w:lang w:eastAsia="zh-CN"/>
                    </w:rPr>
                    <w:t>“</w:t>
                  </w:r>
                  <w:proofErr w:type="spellStart"/>
                  <w:r>
                    <w:rPr>
                      <w:rFonts w:ascii="Arial" w:eastAsia="Malgun Gothic" w:hAnsi="Arial" w:cs="Arial"/>
                      <w:bCs/>
                      <w:szCs w:val="22"/>
                      <w:lang w:eastAsia="ko-KR"/>
                    </w:rPr>
                    <w:t>AdditionalSpectrumEmission</w:t>
                  </w:r>
                  <w:proofErr w:type="spellEnd"/>
                  <w:r>
                    <w:rPr>
                      <w:rFonts w:ascii="Arial" w:eastAsia="SimSun" w:hAnsi="Arial" w:cs="Arial"/>
                      <w:bCs/>
                      <w:szCs w:val="22"/>
                      <w:lang w:eastAsia="zh-CN"/>
                    </w:rPr>
                    <w:t>”</w:t>
                  </w:r>
                  <w:r>
                    <w:rPr>
                      <w:rFonts w:ascii="Arial" w:eastAsia="SimSun" w:hAnsi="Arial" w:cs="Arial" w:hint="eastAsia"/>
                      <w:bCs/>
                      <w:szCs w:val="22"/>
                      <w:lang w:eastAsia="zh-CN"/>
                    </w:rPr>
                    <w:t>) signalling should be signalled both in SIB and in dedicated signalling? if the answer is no, what is the reason for this?</w:t>
                  </w:r>
                </w:p>
              </w:tc>
            </w:tr>
          </w:tbl>
          <w:p w14:paraId="6826E31C" w14:textId="77777777" w:rsidR="0031672F" w:rsidRDefault="0031672F" w:rsidP="0031672F">
            <w:pPr>
              <w:spacing w:beforeLines="50" w:before="120" w:after="120" w:line="276" w:lineRule="auto"/>
              <w:jc w:val="both"/>
              <w:rPr>
                <w:rFonts w:ascii="Arial" w:eastAsia="Malgun Gothic" w:hAnsi="Arial" w:cs="Arial"/>
                <w:bCs/>
                <w:szCs w:val="22"/>
                <w:lang w:eastAsia="ko-KR"/>
              </w:rPr>
            </w:pPr>
          </w:p>
          <w:p w14:paraId="36E39119" w14:textId="77777777" w:rsidR="0031672F" w:rsidRPr="00E32F33" w:rsidRDefault="0031672F" w:rsidP="0031672F">
            <w:pPr>
              <w:spacing w:beforeLines="50" w:before="120" w:after="120" w:line="276" w:lineRule="auto"/>
              <w:jc w:val="both"/>
              <w:rPr>
                <w:rFonts w:ascii="Arial" w:eastAsia="Malgun Gothic" w:hAnsi="Arial" w:cs="Arial"/>
                <w:bCs/>
                <w:szCs w:val="22"/>
                <w:lang w:eastAsia="ko-KR"/>
              </w:rPr>
            </w:pPr>
            <w:r>
              <w:rPr>
                <w:rFonts w:ascii="Arial" w:eastAsia="Malgun Gothic" w:hAnsi="Arial" w:cs="Arial" w:hint="eastAsia"/>
                <w:bCs/>
                <w:szCs w:val="22"/>
                <w:lang w:eastAsia="ko-KR"/>
              </w:rPr>
              <w:t xml:space="preserve">RAN4 would like to answer the following </w:t>
            </w:r>
            <w:r>
              <w:rPr>
                <w:rFonts w:ascii="Arial" w:eastAsia="Malgun Gothic" w:hAnsi="Arial" w:cs="Arial"/>
                <w:bCs/>
                <w:szCs w:val="22"/>
                <w:lang w:eastAsia="ko-KR"/>
              </w:rPr>
              <w:t xml:space="preserve">RAN2 </w:t>
            </w:r>
            <w:r>
              <w:rPr>
                <w:rFonts w:ascii="Arial" w:eastAsia="Malgun Gothic" w:hAnsi="Arial" w:cs="Arial" w:hint="eastAsia"/>
                <w:bCs/>
                <w:szCs w:val="22"/>
                <w:lang w:eastAsia="ko-KR"/>
              </w:rPr>
              <w:t>question.</w:t>
            </w:r>
          </w:p>
          <w:p w14:paraId="53424373" w14:textId="77777777" w:rsidR="0031672F" w:rsidRDefault="0031672F" w:rsidP="0031672F">
            <w:pPr>
              <w:numPr>
                <w:ilvl w:val="0"/>
                <w:numId w:val="27"/>
              </w:numPr>
              <w:overflowPunct/>
              <w:autoSpaceDE/>
              <w:autoSpaceDN/>
              <w:adjustRightInd/>
              <w:spacing w:beforeLines="50" w:before="120" w:after="120" w:line="276" w:lineRule="auto"/>
              <w:jc w:val="both"/>
              <w:textAlignment w:val="auto"/>
              <w:rPr>
                <w:rFonts w:ascii="Arial" w:eastAsia="SimSun" w:hAnsi="Arial" w:cs="Arial"/>
                <w:bCs/>
                <w:szCs w:val="22"/>
                <w:lang w:eastAsia="zh-CN"/>
              </w:rPr>
            </w:pPr>
            <w:r>
              <w:rPr>
                <w:rFonts w:ascii="Arial" w:eastAsia="SimSun" w:hAnsi="Arial" w:cs="Arial" w:hint="eastAsia"/>
                <w:bCs/>
                <w:szCs w:val="22"/>
                <w:lang w:eastAsia="zh-CN"/>
              </w:rPr>
              <w:t>If RAN4 thinks that the new NS value(</w:t>
            </w:r>
            <w:r>
              <w:rPr>
                <w:rFonts w:ascii="Arial" w:eastAsia="SimSun" w:hAnsi="Arial" w:cs="Arial"/>
                <w:bCs/>
                <w:szCs w:val="22"/>
                <w:lang w:eastAsia="zh-CN"/>
              </w:rPr>
              <w:t>“</w:t>
            </w:r>
            <w:proofErr w:type="spellStart"/>
            <w:r>
              <w:rPr>
                <w:rFonts w:ascii="Arial" w:eastAsia="Malgun Gothic" w:hAnsi="Arial" w:cs="Arial"/>
                <w:bCs/>
                <w:szCs w:val="22"/>
                <w:lang w:eastAsia="ko-KR"/>
              </w:rPr>
              <w:t>AdditionalSpectrumEmission</w:t>
            </w:r>
            <w:proofErr w:type="spellEnd"/>
            <w:r>
              <w:rPr>
                <w:rFonts w:ascii="Arial" w:eastAsia="SimSun" w:hAnsi="Arial" w:cs="Arial"/>
                <w:bCs/>
                <w:szCs w:val="22"/>
                <w:lang w:eastAsia="zh-CN"/>
              </w:rPr>
              <w:t>”</w:t>
            </w:r>
            <w:r>
              <w:rPr>
                <w:rFonts w:ascii="Arial" w:eastAsia="SimSun" w:hAnsi="Arial" w:cs="Arial" w:hint="eastAsia"/>
                <w:bCs/>
                <w:szCs w:val="22"/>
                <w:lang w:eastAsia="zh-CN"/>
              </w:rPr>
              <w:t>) signalling should be signalled both in SIB and in dedicated signalling? if the answer is no, what is the reason for this?</w:t>
            </w:r>
          </w:p>
          <w:p w14:paraId="302264AD" w14:textId="77777777" w:rsidR="0031672F" w:rsidRDefault="0031672F" w:rsidP="0031672F">
            <w:pPr>
              <w:overflowPunct/>
              <w:snapToGrid w:val="0"/>
              <w:spacing w:before="120" w:after="120"/>
              <w:jc w:val="both"/>
              <w:textAlignment w:val="auto"/>
              <w:rPr>
                <w:rFonts w:ascii="Arial" w:eastAsia="Malgun Gothic" w:hAnsi="Arial" w:cs="Arial"/>
                <w:bCs/>
                <w:szCs w:val="22"/>
                <w:lang w:eastAsia="ko-KR"/>
              </w:rPr>
            </w:pPr>
            <w:r>
              <w:rPr>
                <w:rFonts w:ascii="Arial" w:eastAsia="Malgun Gothic" w:hAnsi="Arial" w:cs="Arial" w:hint="eastAsia"/>
                <w:bCs/>
                <w:szCs w:val="22"/>
                <w:lang w:eastAsia="ko-KR"/>
              </w:rPr>
              <w:t xml:space="preserve">RAN4 </w:t>
            </w:r>
            <w:proofErr w:type="gramStart"/>
            <w:r>
              <w:rPr>
                <w:rFonts w:ascii="Arial" w:eastAsia="Malgun Gothic" w:hAnsi="Arial" w:cs="Arial" w:hint="eastAsia"/>
                <w:bCs/>
                <w:szCs w:val="22"/>
                <w:lang w:eastAsia="ko-KR"/>
              </w:rPr>
              <w:t>answer :</w:t>
            </w:r>
            <w:proofErr w:type="gramEnd"/>
            <w:r>
              <w:rPr>
                <w:rFonts w:ascii="Arial" w:eastAsia="Malgun Gothic" w:hAnsi="Arial" w:cs="Arial" w:hint="eastAsia"/>
                <w:bCs/>
                <w:szCs w:val="22"/>
                <w:lang w:eastAsia="ko-KR"/>
              </w:rPr>
              <w:t xml:space="preserve"> Yes</w:t>
            </w:r>
          </w:p>
          <w:p w14:paraId="327D08C8" w14:textId="77777777" w:rsidR="0031672F" w:rsidRDefault="0031672F" w:rsidP="0031672F">
            <w:pPr>
              <w:overflowPunct/>
              <w:snapToGrid w:val="0"/>
              <w:spacing w:before="120" w:after="120"/>
              <w:jc w:val="both"/>
              <w:textAlignment w:val="auto"/>
              <w:rPr>
                <w:rFonts w:ascii="Arial" w:eastAsia="Malgun Gothic" w:hAnsi="Arial" w:cs="Arial"/>
                <w:bCs/>
                <w:szCs w:val="22"/>
                <w:lang w:eastAsia="ko-KR"/>
              </w:rPr>
            </w:pPr>
          </w:p>
          <w:p w14:paraId="01C6A286" w14:textId="77777777" w:rsidR="0031672F" w:rsidRDefault="0031672F" w:rsidP="0031672F">
            <w:pPr>
              <w:overflowPunct/>
              <w:snapToGrid w:val="0"/>
              <w:spacing w:before="120" w:after="120"/>
              <w:jc w:val="both"/>
              <w:textAlignment w:val="auto"/>
              <w:rPr>
                <w:rFonts w:ascii="Arial" w:eastAsia="SimSun" w:hAnsi="Arial" w:cs="Arial"/>
                <w:bCs/>
                <w:szCs w:val="22"/>
                <w:lang w:val="en-US" w:eastAsia="zh-CN"/>
              </w:rPr>
            </w:pPr>
            <w:r>
              <w:rPr>
                <w:rFonts w:ascii="Arial" w:eastAsia="Malgun Gothic" w:hAnsi="Arial" w:cs="Arial"/>
                <w:bCs/>
                <w:szCs w:val="22"/>
                <w:lang w:eastAsia="ko-KR"/>
              </w:rPr>
              <w:t>As mentioned in the previous RAN4 LS, e</w:t>
            </w:r>
            <w:proofErr w:type="spellStart"/>
            <w:r>
              <w:rPr>
                <w:rFonts w:ascii="Arial" w:eastAsia="SimSun" w:hAnsi="Arial" w:cs="Arial"/>
                <w:bCs/>
                <w:szCs w:val="22"/>
                <w:lang w:val="en-US" w:eastAsia="zh-CN"/>
              </w:rPr>
              <w:t>xisting</w:t>
            </w:r>
            <w:proofErr w:type="spellEnd"/>
            <w:r>
              <w:rPr>
                <w:rFonts w:ascii="Arial" w:eastAsia="SimSun" w:hAnsi="Arial" w:cs="Arial"/>
                <w:bCs/>
                <w:szCs w:val="22"/>
                <w:lang w:val="en-US" w:eastAsia="zh-CN"/>
              </w:rPr>
              <w:t xml:space="preserve"> </w:t>
            </w:r>
            <w:r w:rsidRPr="00497A79">
              <w:rPr>
                <w:rFonts w:ascii="Arial" w:eastAsia="SimSun" w:hAnsi="Arial" w:cs="Arial"/>
                <w:bCs/>
                <w:szCs w:val="22"/>
                <w:lang w:val="en-US" w:eastAsia="zh-CN"/>
              </w:rPr>
              <w:t>RAN</w:t>
            </w:r>
            <w:r>
              <w:rPr>
                <w:rFonts w:ascii="Arial" w:eastAsia="SimSun" w:hAnsi="Arial" w:cs="Arial"/>
                <w:bCs/>
                <w:szCs w:val="22"/>
                <w:lang w:val="en-US" w:eastAsia="zh-CN"/>
              </w:rPr>
              <w:t xml:space="preserve">4 specification (Rel-16 to Rel-18) defines that additional emission requirements for NR </w:t>
            </w:r>
            <w:proofErr w:type="spellStart"/>
            <w:r>
              <w:rPr>
                <w:rFonts w:ascii="Arial" w:eastAsia="SimSun" w:hAnsi="Arial" w:cs="Arial"/>
                <w:bCs/>
                <w:szCs w:val="22"/>
                <w:lang w:val="en-US" w:eastAsia="zh-CN"/>
              </w:rPr>
              <w:t>sidelink</w:t>
            </w:r>
            <w:proofErr w:type="spellEnd"/>
            <w:r>
              <w:rPr>
                <w:rFonts w:ascii="Arial" w:eastAsia="SimSun" w:hAnsi="Arial" w:cs="Arial"/>
                <w:bCs/>
                <w:szCs w:val="22"/>
                <w:lang w:val="en-US" w:eastAsia="zh-CN"/>
              </w:rPr>
              <w:t>.</w:t>
            </w:r>
            <w:r w:rsidRPr="00800811">
              <w:rPr>
                <w:rFonts w:ascii="Arial" w:hAnsi="Arial" w:cs="Arial"/>
              </w:rPr>
              <w:t xml:space="preserve"> </w:t>
            </w:r>
            <w:r>
              <w:rPr>
                <w:rFonts w:ascii="Arial" w:hAnsi="Arial" w:cs="Arial"/>
              </w:rPr>
              <w:t>Therefore, if possible, this field shall be supported from Rel-16 onwards.</w:t>
            </w:r>
          </w:p>
          <w:p w14:paraId="3C559532" w14:textId="77777777" w:rsidR="0031672F" w:rsidRDefault="0031672F" w:rsidP="0031672F">
            <w:pPr>
              <w:overflowPunct/>
              <w:snapToGrid w:val="0"/>
              <w:spacing w:before="120" w:after="120"/>
              <w:jc w:val="both"/>
              <w:textAlignment w:val="auto"/>
              <w:rPr>
                <w:rFonts w:ascii="Arial" w:hAnsi="Arial" w:cs="Arial"/>
              </w:rPr>
            </w:pP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Pr>
                <w:rFonts w:ascii="Arial" w:eastAsia="Malgun Gothic" w:hAnsi="Arial" w:cs="Arial"/>
                <w:bCs/>
                <w:szCs w:val="22"/>
                <w:lang w:val="en-US" w:eastAsia="ko-KR"/>
              </w:rPr>
              <w:t>RAN2 to introduce ‘</w:t>
            </w:r>
            <w:proofErr w:type="spellStart"/>
            <w:r>
              <w:rPr>
                <w:rFonts w:ascii="Arial" w:eastAsia="Malgun Gothic" w:hAnsi="Arial" w:cs="Arial"/>
                <w:bCs/>
                <w:szCs w:val="22"/>
                <w:lang w:val="en-US" w:eastAsia="ko-KR"/>
              </w:rPr>
              <w:t>AdditionalSpectrumEmission</w:t>
            </w:r>
            <w:proofErr w:type="spellEnd"/>
            <w:r>
              <w:rPr>
                <w:rFonts w:ascii="Arial" w:eastAsia="Malgun Gothic" w:hAnsi="Arial" w:cs="Arial"/>
                <w:bCs/>
                <w:szCs w:val="22"/>
                <w:lang w:val="en-US" w:eastAsia="ko-KR"/>
              </w:rPr>
              <w:t xml:space="preserve">’ both </w:t>
            </w:r>
            <w:r>
              <w:rPr>
                <w:rFonts w:ascii="Arial" w:eastAsia="SimSun" w:hAnsi="Arial" w:cs="Arial"/>
                <w:bCs/>
                <w:szCs w:val="22"/>
                <w:lang w:eastAsia="zh-CN"/>
              </w:rPr>
              <w:t>in SIB and dedicated RRC signalling from Rel-16 onwards</w:t>
            </w:r>
            <w:r>
              <w:rPr>
                <w:rFonts w:ascii="Arial" w:hAnsi="Arial" w:cs="Arial"/>
              </w:rPr>
              <w:t>.</w:t>
            </w:r>
          </w:p>
          <w:p w14:paraId="3A496094" w14:textId="77777777" w:rsidR="0031672F" w:rsidRDefault="0031672F" w:rsidP="0031672F">
            <w:pPr>
              <w:overflowPunct/>
              <w:snapToGrid w:val="0"/>
              <w:spacing w:before="120" w:after="120"/>
              <w:jc w:val="both"/>
              <w:textAlignment w:val="auto"/>
              <w:rPr>
                <w:rFonts w:ascii="Arial" w:eastAsia="Malgun Gothic" w:hAnsi="Arial" w:cs="Arial"/>
                <w:bCs/>
                <w:szCs w:val="22"/>
                <w:lang w:val="en-US" w:eastAsia="ko-KR"/>
              </w:rPr>
            </w:pPr>
          </w:p>
          <w:p w14:paraId="2C0AEE33" w14:textId="77777777" w:rsidR="0031672F" w:rsidRPr="00497A79" w:rsidRDefault="0031672F" w:rsidP="0031672F">
            <w:pPr>
              <w:pStyle w:val="Heading1"/>
              <w:rPr>
                <w:lang w:val="en-US"/>
              </w:rPr>
            </w:pPr>
            <w:r w:rsidRPr="00497A79">
              <w:rPr>
                <w:lang w:val="en-US"/>
              </w:rPr>
              <w:lastRenderedPageBreak/>
              <w:t>2</w:t>
            </w:r>
            <w:r w:rsidRPr="00497A79">
              <w:rPr>
                <w:lang w:val="en-US"/>
              </w:rPr>
              <w:tab/>
              <w:t>Actions</w:t>
            </w:r>
          </w:p>
          <w:p w14:paraId="3A60EB9A" w14:textId="77777777" w:rsidR="0031672F" w:rsidRPr="00497A79" w:rsidRDefault="0031672F" w:rsidP="0031672F">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SimSun" w:hAnsi="Arial" w:cs="Arial"/>
                <w:b/>
                <w:bCs/>
                <w:szCs w:val="22"/>
                <w:lang w:val="en-US" w:eastAsia="zh-CN"/>
              </w:rPr>
              <w:t>RAN</w:t>
            </w:r>
            <w:r>
              <w:rPr>
                <w:rFonts w:ascii="Arial" w:eastAsia="SimSun" w:hAnsi="Arial" w:cs="Arial"/>
                <w:b/>
                <w:bCs/>
                <w:szCs w:val="22"/>
                <w:lang w:val="en-US" w:eastAsia="zh-CN"/>
              </w:rPr>
              <w:t>2</w:t>
            </w:r>
          </w:p>
          <w:p w14:paraId="333B3AF4" w14:textId="77777777" w:rsidR="0031672F" w:rsidRDefault="0031672F" w:rsidP="0031672F">
            <w:pPr>
              <w:overflowPunct/>
              <w:snapToGrid w:val="0"/>
              <w:spacing w:before="120" w:after="120"/>
              <w:jc w:val="both"/>
              <w:textAlignment w:val="auto"/>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Pr>
                <w:rFonts w:ascii="Arial" w:eastAsia="Malgun Gothic" w:hAnsi="Arial" w:cs="Arial"/>
                <w:bCs/>
                <w:szCs w:val="22"/>
                <w:lang w:val="en-US" w:eastAsia="ko-KR"/>
              </w:rPr>
              <w:t>RAN2 to introduce ‘</w:t>
            </w:r>
            <w:proofErr w:type="spellStart"/>
            <w:r>
              <w:rPr>
                <w:rFonts w:ascii="Arial" w:eastAsia="Malgun Gothic" w:hAnsi="Arial" w:cs="Arial"/>
                <w:bCs/>
                <w:szCs w:val="22"/>
                <w:lang w:val="en-US" w:eastAsia="ko-KR"/>
              </w:rPr>
              <w:t>AdditionalSpectrumEmission</w:t>
            </w:r>
            <w:proofErr w:type="spellEnd"/>
            <w:r>
              <w:rPr>
                <w:rFonts w:ascii="Arial" w:eastAsia="Malgun Gothic" w:hAnsi="Arial" w:cs="Arial"/>
                <w:bCs/>
                <w:szCs w:val="22"/>
                <w:lang w:val="en-US" w:eastAsia="ko-KR"/>
              </w:rPr>
              <w:t xml:space="preserve">’ both </w:t>
            </w:r>
            <w:r>
              <w:rPr>
                <w:rFonts w:ascii="Arial" w:eastAsia="SimSun" w:hAnsi="Arial" w:cs="Arial"/>
                <w:bCs/>
                <w:szCs w:val="22"/>
                <w:lang w:eastAsia="zh-CN"/>
              </w:rPr>
              <w:t>in SIB and dedicated RRC signalling from Rel-16 onwards</w:t>
            </w:r>
            <w:r>
              <w:rPr>
                <w:rFonts w:ascii="Arial" w:hAnsi="Arial" w:cs="Arial"/>
              </w:rPr>
              <w:t>.</w:t>
            </w:r>
          </w:p>
          <w:p w14:paraId="76C9747C" w14:textId="3B324A78" w:rsidR="00045A41" w:rsidRPr="00CF4A1F" w:rsidRDefault="00045A41" w:rsidP="00CF4A1F">
            <w:pPr>
              <w:spacing w:after="120"/>
              <w:ind w:left="993" w:hanging="993"/>
              <w:rPr>
                <w:rFonts w:ascii="Arial" w:hAnsi="Arial" w:cs="Arial"/>
              </w:rPr>
            </w:pPr>
          </w:p>
        </w:tc>
      </w:tr>
      <w:tr w:rsidR="00045A41" w14:paraId="2144480C" w14:textId="77777777" w:rsidTr="00CC0A06">
        <w:trPr>
          <w:trHeight w:val="468"/>
        </w:trPr>
        <w:tc>
          <w:tcPr>
            <w:tcW w:w="1255" w:type="dxa"/>
          </w:tcPr>
          <w:p w14:paraId="25B25B97" w14:textId="2F09BAE1" w:rsidR="00045A41" w:rsidRPr="00045A41" w:rsidRDefault="00CA55C8" w:rsidP="00091659">
            <w:pPr>
              <w:spacing w:before="120" w:after="120"/>
              <w:rPr>
                <w:rFonts w:asciiTheme="minorHAnsi" w:hAnsiTheme="minorHAnsi" w:cstheme="minorHAnsi"/>
              </w:rPr>
            </w:pPr>
            <w:r w:rsidRPr="00CA55C8">
              <w:rPr>
                <w:rFonts w:asciiTheme="minorHAnsi" w:hAnsiTheme="minorHAnsi" w:cstheme="minorHAnsi"/>
              </w:rPr>
              <w:lastRenderedPageBreak/>
              <w:t>R4-2503827</w:t>
            </w:r>
          </w:p>
        </w:tc>
        <w:tc>
          <w:tcPr>
            <w:tcW w:w="1080" w:type="dxa"/>
          </w:tcPr>
          <w:p w14:paraId="46707A56" w14:textId="0934F930" w:rsidR="00045A41" w:rsidRDefault="00CA55C8"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4F4A6303" w14:textId="77777777" w:rsidR="00CA55C8" w:rsidRDefault="00CA55C8" w:rsidP="00CA55C8">
            <w:pPr>
              <w:jc w:val="both"/>
              <w:rPr>
                <w:rFonts w:eastAsia="DengXian"/>
                <w:b/>
                <w:lang w:eastAsia="zh-CN"/>
              </w:rPr>
            </w:pPr>
            <w:r w:rsidRPr="00140A07">
              <w:rPr>
                <w:rFonts w:eastAsia="DengXian"/>
                <w:b/>
                <w:lang w:eastAsia="zh-CN"/>
              </w:rPr>
              <w:t>P</w:t>
            </w:r>
            <w:r w:rsidRPr="00140A07">
              <w:rPr>
                <w:rFonts w:eastAsia="DengXian" w:hint="eastAsia"/>
                <w:b/>
                <w:lang w:eastAsia="zh-CN"/>
              </w:rPr>
              <w:t>roposal</w:t>
            </w:r>
            <w:r w:rsidRPr="00140A07">
              <w:rPr>
                <w:rFonts w:eastAsia="DengXian"/>
                <w:b/>
                <w:lang w:eastAsia="zh-CN"/>
              </w:rPr>
              <w:t xml:space="preserve"> </w:t>
            </w:r>
            <w:r>
              <w:rPr>
                <w:rFonts w:eastAsia="DengXian"/>
                <w:b/>
                <w:lang w:eastAsia="zh-CN"/>
              </w:rPr>
              <w:t>1</w:t>
            </w:r>
            <w:r w:rsidRPr="00140A07">
              <w:rPr>
                <w:rFonts w:eastAsia="DengXian" w:hint="eastAsia"/>
                <w:b/>
                <w:lang w:eastAsia="zh-CN"/>
              </w:rPr>
              <w:t>:</w:t>
            </w:r>
            <w:r w:rsidRPr="00140A07">
              <w:rPr>
                <w:rFonts w:eastAsia="DengXian"/>
                <w:b/>
                <w:lang w:eastAsia="zh-CN"/>
              </w:rPr>
              <w:t xml:space="preserve"> </w:t>
            </w:r>
            <w:r>
              <w:rPr>
                <w:rFonts w:eastAsia="DengXian"/>
                <w:b/>
                <w:lang w:eastAsia="zh-CN"/>
              </w:rPr>
              <w:t xml:space="preserve">Reply to RAN2 that the new NS value </w:t>
            </w:r>
            <w:r w:rsidRPr="00E12A77">
              <w:rPr>
                <w:rFonts w:eastAsia="DengXian"/>
                <w:b/>
                <w:lang w:eastAsia="zh-CN"/>
              </w:rPr>
              <w:t>(“</w:t>
            </w:r>
            <w:proofErr w:type="spellStart"/>
            <w:r w:rsidRPr="00E12A77">
              <w:rPr>
                <w:rFonts w:eastAsia="DengXian"/>
                <w:b/>
                <w:lang w:eastAsia="zh-CN"/>
              </w:rPr>
              <w:t>AdditionalSpectrumEmission</w:t>
            </w:r>
            <w:proofErr w:type="spellEnd"/>
            <w:r w:rsidRPr="00E12A77">
              <w:rPr>
                <w:rFonts w:eastAsia="DengXian"/>
                <w:b/>
                <w:lang w:eastAsia="zh-CN"/>
              </w:rPr>
              <w:t>”) signalling should be signalled both in SIB and in dedicated signalling</w:t>
            </w:r>
            <w:r>
              <w:rPr>
                <w:rFonts w:eastAsia="DengXian"/>
                <w:b/>
                <w:lang w:eastAsia="zh-CN"/>
              </w:rPr>
              <w:t>.</w:t>
            </w:r>
          </w:p>
          <w:p w14:paraId="388FB16F" w14:textId="77777777" w:rsidR="00045A41" w:rsidRDefault="00045A41" w:rsidP="00A87456">
            <w:pPr>
              <w:jc w:val="both"/>
              <w:rPr>
                <w:rFonts w:ascii="Arial" w:hAnsi="Arial" w:cs="Arial"/>
              </w:rPr>
            </w:pPr>
          </w:p>
          <w:p w14:paraId="53AE03AF" w14:textId="77777777" w:rsidR="00CF4A1F" w:rsidRDefault="00CF4A1F" w:rsidP="00A87456">
            <w:pPr>
              <w:jc w:val="both"/>
              <w:rPr>
                <w:rFonts w:ascii="Arial" w:hAnsi="Arial" w:cs="Arial"/>
              </w:rPr>
            </w:pPr>
            <w:r>
              <w:rPr>
                <w:rFonts w:ascii="Arial" w:hAnsi="Arial" w:cs="Arial"/>
              </w:rPr>
              <w:t>Attached LS</w:t>
            </w:r>
          </w:p>
          <w:p w14:paraId="7E3A4AE8" w14:textId="77777777" w:rsidR="00CA55C8" w:rsidRPr="000F4E43" w:rsidRDefault="00CA55C8" w:rsidP="00CA55C8">
            <w:pPr>
              <w:spacing w:afterLines="50" w:after="120"/>
              <w:rPr>
                <w:rFonts w:ascii="Arial" w:hAnsi="Arial" w:cs="Arial"/>
                <w:b/>
              </w:rPr>
            </w:pPr>
            <w:r w:rsidRPr="000F4E43">
              <w:rPr>
                <w:rFonts w:ascii="Arial" w:hAnsi="Arial" w:cs="Arial"/>
                <w:b/>
              </w:rPr>
              <w:t>1. Overall Description:</w:t>
            </w:r>
          </w:p>
          <w:p w14:paraId="1D58A30B" w14:textId="77777777" w:rsidR="00CA55C8" w:rsidRDefault="00CA55C8" w:rsidP="00CA55C8">
            <w:pPr>
              <w:pStyle w:val="Header"/>
              <w:spacing w:afterLines="50" w:after="120"/>
              <w:jc w:val="both"/>
              <w:rPr>
                <w:rFonts w:cs="Arial"/>
                <w:b w:val="0"/>
                <w:noProof w:val="0"/>
                <w:sz w:val="20"/>
              </w:rPr>
            </w:pPr>
            <w:r w:rsidRPr="00991C8A">
              <w:rPr>
                <w:rFonts w:cs="Arial"/>
                <w:b w:val="0"/>
                <w:noProof w:val="0"/>
                <w:sz w:val="20"/>
              </w:rPr>
              <w:t>RAN4 would like to thank RAN</w:t>
            </w:r>
            <w:r>
              <w:rPr>
                <w:rFonts w:cs="Arial"/>
                <w:b w:val="0"/>
                <w:noProof w:val="0"/>
                <w:sz w:val="20"/>
              </w:rPr>
              <w:t>2</w:t>
            </w:r>
            <w:r w:rsidRPr="00991C8A">
              <w:rPr>
                <w:rFonts w:cs="Arial"/>
                <w:b w:val="0"/>
                <w:noProof w:val="0"/>
                <w:sz w:val="20"/>
              </w:rPr>
              <w:t xml:space="preserve"> for </w:t>
            </w:r>
            <w:r>
              <w:rPr>
                <w:rFonts w:cs="Arial"/>
                <w:b w:val="0"/>
                <w:noProof w:val="0"/>
                <w:sz w:val="20"/>
              </w:rPr>
              <w:t xml:space="preserve">the response </w:t>
            </w:r>
            <w:r w:rsidRPr="00991C8A">
              <w:rPr>
                <w:rFonts w:cs="Arial"/>
                <w:b w:val="0"/>
                <w:noProof w:val="0"/>
                <w:sz w:val="20"/>
              </w:rPr>
              <w:t xml:space="preserve">LS </w:t>
            </w:r>
            <w:r>
              <w:rPr>
                <w:rFonts w:cs="Arial"/>
                <w:b w:val="0"/>
                <w:noProof w:val="0"/>
                <w:sz w:val="20"/>
              </w:rPr>
              <w:t>in R2-2501383</w:t>
            </w:r>
            <w:r w:rsidRPr="00991C8A">
              <w:rPr>
                <w:rFonts w:cs="Arial"/>
                <w:b w:val="0"/>
                <w:noProof w:val="0"/>
                <w:sz w:val="20"/>
              </w:rPr>
              <w:t xml:space="preserve">. </w:t>
            </w:r>
          </w:p>
          <w:p w14:paraId="6C7391AB" w14:textId="77777777" w:rsidR="00CA55C8" w:rsidRDefault="00CA55C8" w:rsidP="00CA55C8">
            <w:pPr>
              <w:pStyle w:val="Header"/>
              <w:spacing w:afterLines="50" w:after="120"/>
              <w:jc w:val="both"/>
              <w:rPr>
                <w:rFonts w:cs="Arial"/>
                <w:b w:val="0"/>
                <w:noProof w:val="0"/>
                <w:sz w:val="20"/>
              </w:rPr>
            </w:pPr>
            <w:r>
              <w:rPr>
                <w:rFonts w:cs="Arial"/>
                <w:b w:val="0"/>
                <w:noProof w:val="0"/>
                <w:sz w:val="20"/>
              </w:rPr>
              <w:t xml:space="preserve">RAN4 has discussed </w:t>
            </w:r>
            <w:r w:rsidRPr="00B302BB">
              <w:rPr>
                <w:rFonts w:cs="Arial"/>
                <w:b w:val="0"/>
                <w:noProof w:val="0"/>
                <w:sz w:val="20"/>
              </w:rPr>
              <w:t>new NS value(“</w:t>
            </w:r>
            <w:proofErr w:type="spellStart"/>
            <w:r w:rsidRPr="00B302BB">
              <w:rPr>
                <w:rFonts w:cs="Arial"/>
                <w:b w:val="0"/>
                <w:noProof w:val="0"/>
                <w:sz w:val="20"/>
              </w:rPr>
              <w:t>AdditionalSpectrumEmission</w:t>
            </w:r>
            <w:proofErr w:type="spellEnd"/>
            <w:r w:rsidRPr="00B302BB">
              <w:rPr>
                <w:rFonts w:cs="Arial"/>
                <w:b w:val="0"/>
                <w:noProof w:val="0"/>
                <w:sz w:val="20"/>
              </w:rPr>
              <w:t>”) signalling</w:t>
            </w:r>
            <w:r>
              <w:rPr>
                <w:rFonts w:cs="Arial"/>
                <w:b w:val="0"/>
                <w:noProof w:val="0"/>
                <w:sz w:val="20"/>
              </w:rPr>
              <w:t xml:space="preserve"> for NR </w:t>
            </w:r>
            <w:proofErr w:type="spellStart"/>
            <w:r>
              <w:rPr>
                <w:rFonts w:cs="Arial"/>
                <w:b w:val="0"/>
                <w:noProof w:val="0"/>
                <w:sz w:val="20"/>
              </w:rPr>
              <w:t>sidelink</w:t>
            </w:r>
            <w:proofErr w:type="spellEnd"/>
            <w:r>
              <w:rPr>
                <w:rFonts w:cs="Arial"/>
                <w:b w:val="0"/>
                <w:noProof w:val="0"/>
                <w:sz w:val="20"/>
              </w:rPr>
              <w:t>, and it should be signalled both in SIB and in dedicated signalling.</w:t>
            </w:r>
          </w:p>
          <w:p w14:paraId="28A84190" w14:textId="77777777" w:rsidR="00CA55C8" w:rsidRDefault="00CA55C8" w:rsidP="00CA55C8">
            <w:pPr>
              <w:pStyle w:val="Header"/>
              <w:spacing w:afterLines="50" w:after="120"/>
              <w:jc w:val="both"/>
              <w:rPr>
                <w:rFonts w:cs="Arial"/>
                <w:b w:val="0"/>
              </w:rPr>
            </w:pPr>
          </w:p>
          <w:p w14:paraId="59E7EF21" w14:textId="77777777" w:rsidR="00CA55C8" w:rsidRPr="000F4E43" w:rsidRDefault="00CA55C8" w:rsidP="00CA55C8">
            <w:pPr>
              <w:spacing w:after="120"/>
              <w:rPr>
                <w:rFonts w:ascii="Arial" w:hAnsi="Arial" w:cs="Arial"/>
                <w:b/>
              </w:rPr>
            </w:pPr>
            <w:r w:rsidRPr="000F4E43">
              <w:rPr>
                <w:rFonts w:ascii="Arial" w:hAnsi="Arial" w:cs="Arial"/>
                <w:b/>
              </w:rPr>
              <w:t>2. Actions:</w:t>
            </w:r>
          </w:p>
          <w:p w14:paraId="31CD9935" w14:textId="77777777" w:rsidR="00CA55C8" w:rsidRPr="000F4E43" w:rsidRDefault="00CA55C8" w:rsidP="00CA55C8">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411FDD9" w14:textId="3E34B9A8" w:rsidR="00CF4A1F" w:rsidRPr="00DA31AE" w:rsidRDefault="00CA55C8" w:rsidP="00CA55C8">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the signalling design for NR </w:t>
            </w:r>
            <w:proofErr w:type="spellStart"/>
            <w:r>
              <w:rPr>
                <w:rFonts w:ascii="Arial" w:hAnsi="Arial" w:cs="Arial"/>
              </w:rPr>
              <w:t>sidelink</w:t>
            </w:r>
            <w:proofErr w:type="spellEnd"/>
            <w:r>
              <w:rPr>
                <w:rFonts w:ascii="Arial" w:hAnsi="Arial" w:cs="Arial"/>
              </w:rPr>
              <w:t>.</w:t>
            </w:r>
          </w:p>
        </w:tc>
      </w:tr>
      <w:tr w:rsidR="00045A41" w14:paraId="59B67A78" w14:textId="77777777" w:rsidTr="00CC0A06">
        <w:trPr>
          <w:trHeight w:val="468"/>
        </w:trPr>
        <w:tc>
          <w:tcPr>
            <w:tcW w:w="1255" w:type="dxa"/>
          </w:tcPr>
          <w:p w14:paraId="28D11C8D" w14:textId="7794ED2F" w:rsidR="00045A41" w:rsidRPr="00045A41" w:rsidRDefault="00C75B5C" w:rsidP="00091659">
            <w:pPr>
              <w:spacing w:before="120" w:after="120"/>
              <w:rPr>
                <w:rFonts w:asciiTheme="minorHAnsi" w:hAnsiTheme="minorHAnsi" w:cstheme="minorHAnsi"/>
              </w:rPr>
            </w:pPr>
            <w:r w:rsidRPr="00C75B5C">
              <w:rPr>
                <w:rFonts w:asciiTheme="minorHAnsi" w:hAnsiTheme="minorHAnsi" w:cstheme="minorHAnsi"/>
              </w:rPr>
              <w:t>R4-2503641</w:t>
            </w:r>
          </w:p>
        </w:tc>
        <w:tc>
          <w:tcPr>
            <w:tcW w:w="1080" w:type="dxa"/>
          </w:tcPr>
          <w:p w14:paraId="79412868" w14:textId="0F3FED07" w:rsidR="00045A41" w:rsidRDefault="00C75B5C" w:rsidP="00091659">
            <w:pPr>
              <w:spacing w:before="120" w:after="120"/>
              <w:rPr>
                <w:rFonts w:asciiTheme="minorHAnsi" w:hAnsiTheme="minorHAnsi" w:cstheme="minorHAnsi"/>
              </w:rPr>
            </w:pPr>
            <w:r>
              <w:rPr>
                <w:rFonts w:asciiTheme="minorHAnsi" w:hAnsiTheme="minorHAnsi" w:cstheme="minorHAnsi"/>
              </w:rPr>
              <w:t>ZTE</w:t>
            </w:r>
          </w:p>
        </w:tc>
        <w:tc>
          <w:tcPr>
            <w:tcW w:w="7296" w:type="dxa"/>
          </w:tcPr>
          <w:p w14:paraId="4D21E8CD" w14:textId="77777777" w:rsidR="00C75B5C" w:rsidRDefault="00C75B5C" w:rsidP="00C75B5C">
            <w:pPr>
              <w:keepNext/>
              <w:keepLines/>
              <w:numPr>
                <w:ilvl w:val="0"/>
                <w:numId w:val="28"/>
              </w:numPr>
              <w:pBdr>
                <w:top w:val="single" w:sz="12" w:space="3" w:color="auto"/>
              </w:pBdr>
              <w:spacing w:beforeLines="50" w:before="120" w:afterLines="50" w:after="120" w:line="259" w:lineRule="auto"/>
              <w:outlineLvl w:val="0"/>
              <w:rPr>
                <w:rFonts w:ascii="Arial" w:eastAsia="SimSun" w:hAnsi="Arial" w:cs="Arial"/>
                <w:sz w:val="32"/>
              </w:rPr>
            </w:pPr>
            <w:r>
              <w:rPr>
                <w:rFonts w:ascii="Arial" w:eastAsia="SimSun" w:hAnsi="Arial" w:cs="Arial"/>
                <w:sz w:val="32"/>
              </w:rPr>
              <w:t>Overall description</w:t>
            </w:r>
          </w:p>
          <w:p w14:paraId="28ECCE66" w14:textId="77777777" w:rsidR="00C75B5C" w:rsidRDefault="00C75B5C" w:rsidP="00C75B5C">
            <w:pPr>
              <w:spacing w:beforeLines="50" w:before="120" w:after="120" w:line="276" w:lineRule="auto"/>
              <w:jc w:val="both"/>
              <w:rPr>
                <w:rFonts w:eastAsia="SimSun"/>
                <w:lang w:eastAsia="zh-CN"/>
              </w:rPr>
            </w:pPr>
            <w:r>
              <w:rPr>
                <w:rFonts w:ascii="Arial" w:eastAsia="SimSun" w:hAnsi="Arial" w:cs="Arial"/>
                <w:bCs/>
                <w:szCs w:val="22"/>
                <w:lang w:eastAsia="zh-CN"/>
              </w:rPr>
              <w:t>RAN</w:t>
            </w:r>
            <w:r>
              <w:rPr>
                <w:rFonts w:ascii="Arial" w:eastAsia="SimSun" w:hAnsi="Arial" w:cs="Arial" w:hint="eastAsia"/>
                <w:bCs/>
                <w:szCs w:val="22"/>
                <w:lang w:val="en-US" w:eastAsia="zh-CN"/>
              </w:rPr>
              <w:t>4</w:t>
            </w:r>
            <w:r>
              <w:rPr>
                <w:rFonts w:ascii="Arial" w:eastAsia="SimSun" w:hAnsi="Arial" w:cs="Arial"/>
                <w:bCs/>
                <w:szCs w:val="22"/>
                <w:lang w:eastAsia="zh-CN"/>
              </w:rPr>
              <w:t xml:space="preserve"> </w:t>
            </w:r>
            <w:r>
              <w:rPr>
                <w:rFonts w:ascii="Arial" w:eastAsia="SimSun" w:hAnsi="Arial" w:cs="Arial" w:hint="eastAsia"/>
                <w:bCs/>
                <w:szCs w:val="22"/>
                <w:lang w:val="en-US" w:eastAsia="zh-CN"/>
              </w:rPr>
              <w:t xml:space="preserve">thanks RAN2 for the question on </w:t>
            </w:r>
            <w:r>
              <w:rPr>
                <w:rFonts w:ascii="Arial" w:eastAsia="Malgun Gothic" w:hAnsi="Arial" w:cs="Arial"/>
                <w:bCs/>
                <w:szCs w:val="22"/>
                <w:lang w:eastAsia="ko-KR"/>
              </w:rPr>
              <w:t>‘</w:t>
            </w:r>
            <w:proofErr w:type="spellStart"/>
            <w:r>
              <w:rPr>
                <w:rFonts w:ascii="Arial" w:eastAsia="Malgun Gothic" w:hAnsi="Arial" w:cs="Arial"/>
                <w:bCs/>
                <w:szCs w:val="22"/>
                <w:lang w:eastAsia="ko-KR"/>
              </w:rPr>
              <w:t>AdditionalSpectrumEmission</w:t>
            </w:r>
            <w:proofErr w:type="spellEnd"/>
            <w:r>
              <w:rPr>
                <w:rFonts w:ascii="Arial" w:eastAsia="Malgun Gothic" w:hAnsi="Arial" w:cs="Arial"/>
                <w:bCs/>
                <w:szCs w:val="22"/>
                <w:lang w:eastAsia="ko-KR"/>
              </w:rPr>
              <w:t>’</w:t>
            </w:r>
            <w:r>
              <w:rPr>
                <w:rFonts w:ascii="Arial" w:eastAsia="SimSun" w:hAnsi="Arial" w:cs="Arial" w:hint="eastAsia"/>
                <w:bCs/>
                <w:szCs w:val="22"/>
                <w:lang w:eastAsia="zh-CN"/>
              </w:rPr>
              <w:t>.</w:t>
            </w:r>
          </w:p>
          <w:p w14:paraId="1FB6F54D" w14:textId="77777777" w:rsidR="00C75B5C" w:rsidRDefault="00C75B5C" w:rsidP="00C75B5C">
            <w:pPr>
              <w:numPr>
                <w:ilvl w:val="0"/>
                <w:numId w:val="27"/>
              </w:numPr>
              <w:spacing w:beforeLines="50" w:before="120" w:after="120" w:line="276" w:lineRule="auto"/>
              <w:jc w:val="both"/>
              <w:rPr>
                <w:rFonts w:ascii="Arial" w:eastAsia="SimSun" w:hAnsi="Arial" w:cs="Arial"/>
                <w:bCs/>
                <w:szCs w:val="22"/>
                <w:lang w:eastAsia="zh-CN"/>
              </w:rPr>
            </w:pPr>
            <w:r>
              <w:rPr>
                <w:rFonts w:ascii="Arial" w:eastAsia="SimSun" w:hAnsi="Arial" w:cs="Arial" w:hint="eastAsia"/>
                <w:bCs/>
                <w:szCs w:val="22"/>
                <w:lang w:val="en-US" w:eastAsia="zh-CN"/>
              </w:rPr>
              <w:t>If</w:t>
            </w:r>
            <w:r>
              <w:rPr>
                <w:rFonts w:ascii="Arial" w:eastAsia="SimSun" w:hAnsi="Arial" w:cs="Arial" w:hint="eastAsia"/>
                <w:bCs/>
                <w:szCs w:val="22"/>
                <w:lang w:eastAsia="zh-CN"/>
              </w:rPr>
              <w:t xml:space="preserve"> RAN4 thinks that the new NS value</w:t>
            </w:r>
            <w:r>
              <w:rPr>
                <w:rFonts w:ascii="Arial" w:eastAsia="SimSun" w:hAnsi="Arial" w:cs="Arial" w:hint="eastAsia"/>
                <w:bCs/>
                <w:szCs w:val="22"/>
                <w:lang w:val="en-US" w:eastAsia="zh-CN"/>
              </w:rPr>
              <w:t>(</w:t>
            </w:r>
            <w:r>
              <w:rPr>
                <w:rFonts w:ascii="Arial" w:eastAsia="SimSun" w:hAnsi="Arial" w:cs="Arial"/>
                <w:bCs/>
                <w:szCs w:val="22"/>
                <w:lang w:val="en-US" w:eastAsia="zh-CN"/>
              </w:rPr>
              <w:t>“</w:t>
            </w:r>
            <w:proofErr w:type="spellStart"/>
            <w:r>
              <w:rPr>
                <w:rFonts w:ascii="Arial" w:eastAsia="Malgun Gothic" w:hAnsi="Arial" w:cs="Arial"/>
                <w:bCs/>
                <w:szCs w:val="22"/>
                <w:lang w:eastAsia="ko-KR"/>
              </w:rPr>
              <w:t>AdditionalSpectrumEmission</w:t>
            </w:r>
            <w:proofErr w:type="spellEnd"/>
            <w:r>
              <w:rPr>
                <w:rFonts w:ascii="Arial" w:eastAsia="SimSun" w:hAnsi="Arial" w:cs="Arial"/>
                <w:bCs/>
                <w:szCs w:val="22"/>
                <w:lang w:val="en-US" w:eastAsia="zh-CN"/>
              </w:rPr>
              <w:t>”</w:t>
            </w:r>
            <w:r>
              <w:rPr>
                <w:rFonts w:ascii="Arial" w:eastAsia="SimSun" w:hAnsi="Arial" w:cs="Arial" w:hint="eastAsia"/>
                <w:bCs/>
                <w:szCs w:val="22"/>
                <w:lang w:val="en-US" w:eastAsia="zh-CN"/>
              </w:rPr>
              <w:t>)</w:t>
            </w:r>
            <w:r>
              <w:rPr>
                <w:rFonts w:ascii="Arial" w:eastAsia="SimSun" w:hAnsi="Arial" w:cs="Arial" w:hint="eastAsia"/>
                <w:bCs/>
                <w:szCs w:val="22"/>
                <w:lang w:eastAsia="zh-CN"/>
              </w:rPr>
              <w:t xml:space="preserve"> signalling should be signalled both in SIB and in dedicated signalling? if the answer is no, what is the reason for this?</w:t>
            </w:r>
          </w:p>
          <w:p w14:paraId="48ED4112" w14:textId="77777777" w:rsidR="00C75B5C" w:rsidRDefault="00C75B5C" w:rsidP="00C75B5C">
            <w:pPr>
              <w:spacing w:beforeLines="50" w:before="120" w:after="120" w:line="276" w:lineRule="auto"/>
              <w:jc w:val="both"/>
              <w:rPr>
                <w:rFonts w:ascii="Arial" w:eastAsia="SimSun" w:hAnsi="Arial" w:cs="Arial"/>
                <w:bCs/>
                <w:szCs w:val="22"/>
                <w:lang w:eastAsia="zh-CN"/>
              </w:rPr>
            </w:pPr>
            <w:r>
              <w:rPr>
                <w:rFonts w:ascii="Arial" w:eastAsia="SimSun" w:hAnsi="Arial" w:cs="Arial" w:hint="eastAsia"/>
                <w:b/>
                <w:szCs w:val="22"/>
                <w:lang w:val="en-US" w:eastAsia="zh-CN"/>
              </w:rPr>
              <w:t>Answer</w:t>
            </w:r>
            <w:r>
              <w:rPr>
                <w:rFonts w:ascii="Arial" w:eastAsia="SimSun" w:hAnsi="Arial" w:cs="Arial" w:hint="eastAsia"/>
                <w:bCs/>
                <w:szCs w:val="22"/>
                <w:lang w:val="en-US" w:eastAsia="zh-CN"/>
              </w:rPr>
              <w:t xml:space="preserve">: Yes, </w:t>
            </w:r>
            <w:r>
              <w:rPr>
                <w:rFonts w:ascii="Arial" w:eastAsia="SimSun" w:hAnsi="Arial" w:cs="Arial" w:hint="eastAsia"/>
                <w:bCs/>
                <w:szCs w:val="22"/>
                <w:lang w:eastAsia="zh-CN"/>
              </w:rPr>
              <w:t>the new NS value</w:t>
            </w:r>
            <w:r>
              <w:rPr>
                <w:rFonts w:ascii="Arial" w:eastAsia="SimSun" w:hAnsi="Arial" w:cs="Arial" w:hint="eastAsia"/>
                <w:bCs/>
                <w:szCs w:val="22"/>
                <w:lang w:val="en-US" w:eastAsia="zh-CN"/>
              </w:rPr>
              <w:t>(</w:t>
            </w:r>
            <w:r>
              <w:rPr>
                <w:rFonts w:ascii="Arial" w:eastAsia="SimSun" w:hAnsi="Arial" w:cs="Arial"/>
                <w:bCs/>
                <w:szCs w:val="22"/>
                <w:lang w:val="en-US" w:eastAsia="zh-CN"/>
              </w:rPr>
              <w:t>“</w:t>
            </w:r>
            <w:proofErr w:type="spellStart"/>
            <w:r>
              <w:rPr>
                <w:rFonts w:ascii="Arial" w:eastAsia="Malgun Gothic" w:hAnsi="Arial" w:cs="Arial"/>
                <w:bCs/>
                <w:szCs w:val="22"/>
                <w:lang w:eastAsia="ko-KR"/>
              </w:rPr>
              <w:t>AdditionalSpectrumEmission</w:t>
            </w:r>
            <w:proofErr w:type="spellEnd"/>
            <w:r>
              <w:rPr>
                <w:rFonts w:ascii="Arial" w:eastAsia="SimSun" w:hAnsi="Arial" w:cs="Arial"/>
                <w:bCs/>
                <w:szCs w:val="22"/>
                <w:lang w:val="en-US" w:eastAsia="zh-CN"/>
              </w:rPr>
              <w:t>”</w:t>
            </w:r>
            <w:r>
              <w:rPr>
                <w:rFonts w:ascii="Arial" w:eastAsia="SimSun" w:hAnsi="Arial" w:cs="Arial" w:hint="eastAsia"/>
                <w:bCs/>
                <w:szCs w:val="22"/>
                <w:lang w:val="en-US" w:eastAsia="zh-CN"/>
              </w:rPr>
              <w:t>)</w:t>
            </w:r>
            <w:r>
              <w:rPr>
                <w:rFonts w:ascii="Arial" w:eastAsia="SimSun" w:hAnsi="Arial" w:cs="Arial" w:hint="eastAsia"/>
                <w:bCs/>
                <w:szCs w:val="22"/>
                <w:lang w:eastAsia="zh-CN"/>
              </w:rPr>
              <w:t xml:space="preserve"> signalling should </w:t>
            </w:r>
            <w:r>
              <w:rPr>
                <w:rFonts w:ascii="Arial" w:eastAsia="SimSun" w:hAnsi="Arial" w:cs="Arial" w:hint="eastAsia"/>
                <w:bCs/>
                <w:szCs w:val="22"/>
                <w:lang w:val="en-US" w:eastAsia="zh-CN"/>
              </w:rPr>
              <w:t xml:space="preserve">also </w:t>
            </w:r>
            <w:r>
              <w:rPr>
                <w:rFonts w:ascii="Arial" w:eastAsia="SimSun" w:hAnsi="Arial" w:cs="Arial" w:hint="eastAsia"/>
                <w:bCs/>
                <w:szCs w:val="22"/>
                <w:lang w:eastAsia="zh-CN"/>
              </w:rPr>
              <w:t>be signalled both in SIB and in dedicated signalling</w:t>
            </w:r>
            <w:r>
              <w:rPr>
                <w:rFonts w:ascii="Arial" w:eastAsia="SimSun" w:hAnsi="Arial" w:cs="Arial" w:hint="eastAsia"/>
                <w:bCs/>
                <w:szCs w:val="22"/>
                <w:lang w:val="en-US" w:eastAsia="zh-CN"/>
              </w:rPr>
              <w:t>.</w:t>
            </w:r>
          </w:p>
          <w:p w14:paraId="50E62EEC" w14:textId="77777777" w:rsidR="00C75B5C" w:rsidRDefault="00C75B5C" w:rsidP="00C75B5C">
            <w:pPr>
              <w:spacing w:beforeLines="50" w:before="120" w:after="120" w:line="276" w:lineRule="auto"/>
              <w:jc w:val="both"/>
              <w:rPr>
                <w:rFonts w:ascii="Arial" w:eastAsia="SimSun" w:hAnsi="Arial" w:cs="Arial"/>
                <w:lang w:eastAsia="zh-CN"/>
              </w:rPr>
            </w:pPr>
          </w:p>
          <w:p w14:paraId="29A2F657" w14:textId="77777777" w:rsidR="00C75B5C" w:rsidRDefault="00C75B5C" w:rsidP="00C75B5C">
            <w:pPr>
              <w:keepNext/>
              <w:keepLines/>
              <w:numPr>
                <w:ilvl w:val="0"/>
                <w:numId w:val="28"/>
              </w:numPr>
              <w:pBdr>
                <w:top w:val="single" w:sz="12" w:space="3" w:color="auto"/>
              </w:pBdr>
              <w:spacing w:beforeLines="50" w:before="120" w:afterLines="50" w:after="120" w:line="259" w:lineRule="auto"/>
              <w:outlineLvl w:val="0"/>
              <w:rPr>
                <w:rFonts w:ascii="Arial" w:eastAsia="SimSun" w:hAnsi="Arial" w:cs="Arial"/>
                <w:sz w:val="32"/>
              </w:rPr>
            </w:pPr>
            <w:r>
              <w:rPr>
                <w:rFonts w:ascii="Arial" w:eastAsia="SimSun" w:hAnsi="Arial" w:cs="Arial"/>
                <w:sz w:val="32"/>
                <w:lang w:val="en-US"/>
              </w:rPr>
              <w:t>Actions:</w:t>
            </w:r>
          </w:p>
          <w:p w14:paraId="6BD142F1" w14:textId="77777777" w:rsidR="00C75B5C" w:rsidRDefault="00C75B5C" w:rsidP="00C75B5C">
            <w:pPr>
              <w:spacing w:after="120"/>
              <w:ind w:left="993" w:hanging="993"/>
              <w:rPr>
                <w:rFonts w:ascii="Arial" w:eastAsia="Malgun Gothic" w:hAnsi="Arial" w:cs="Arial"/>
                <w:b/>
                <w:lang w:eastAsia="ko-KR"/>
              </w:rPr>
            </w:pPr>
            <w:r>
              <w:rPr>
                <w:rFonts w:ascii="Arial" w:eastAsia="Malgun Gothic" w:hAnsi="Arial" w:cs="Arial"/>
                <w:b/>
                <w:lang w:eastAsia="ko-KR"/>
              </w:rPr>
              <w:t xml:space="preserve">To </w:t>
            </w:r>
            <w:r>
              <w:rPr>
                <w:rFonts w:ascii="Arial" w:eastAsia="SimSun" w:hAnsi="Arial" w:cs="Arial" w:hint="eastAsia"/>
                <w:b/>
                <w:lang w:eastAsia="zh-CN"/>
              </w:rPr>
              <w:t>RAN</w:t>
            </w:r>
            <w:r>
              <w:rPr>
                <w:rFonts w:ascii="Arial" w:eastAsia="SimSun" w:hAnsi="Arial" w:cs="Arial" w:hint="eastAsia"/>
                <w:b/>
                <w:lang w:val="en-US" w:eastAsia="zh-CN"/>
              </w:rPr>
              <w:t>2</w:t>
            </w:r>
            <w:r>
              <w:rPr>
                <w:rFonts w:ascii="Arial" w:eastAsia="Malgun Gothic" w:hAnsi="Arial" w:cs="Arial"/>
                <w:b/>
                <w:lang w:eastAsia="ko-KR"/>
              </w:rPr>
              <w:t>:</w:t>
            </w:r>
          </w:p>
          <w:p w14:paraId="53B82028" w14:textId="339DC51B" w:rsidR="00EF3FE8" w:rsidRPr="00A95A52" w:rsidRDefault="00C75B5C" w:rsidP="00A95A52">
            <w:pPr>
              <w:spacing w:beforeLines="50" w:before="120" w:after="120" w:line="276" w:lineRule="auto"/>
              <w:jc w:val="both"/>
              <w:rPr>
                <w:rFonts w:ascii="Arial" w:eastAsia="SimSun" w:hAnsi="Arial" w:cs="Arial"/>
                <w:bCs/>
                <w:szCs w:val="22"/>
                <w:lang w:eastAsia="zh-CN"/>
              </w:rPr>
            </w:pPr>
            <w:r>
              <w:rPr>
                <w:rFonts w:ascii="Arial" w:eastAsia="SimSun" w:hAnsi="Arial" w:cs="Arial" w:hint="eastAsia"/>
                <w:bCs/>
                <w:szCs w:val="22"/>
                <w:lang w:eastAsia="zh-CN"/>
              </w:rPr>
              <w:t xml:space="preserve">RAN4 respectfully asks </w:t>
            </w:r>
            <w:r>
              <w:rPr>
                <w:rFonts w:ascii="Arial" w:eastAsia="SimSun" w:hAnsi="Arial" w:cs="Arial" w:hint="eastAsia"/>
                <w:bCs/>
                <w:szCs w:val="22"/>
                <w:lang w:val="en-US" w:eastAsia="ko-KR"/>
              </w:rPr>
              <w:t xml:space="preserve">RAN2 to introduce </w:t>
            </w:r>
            <w:r>
              <w:rPr>
                <w:rFonts w:ascii="Arial" w:eastAsia="SimSun" w:hAnsi="Arial" w:cs="Arial"/>
                <w:bCs/>
                <w:szCs w:val="22"/>
                <w:lang w:val="en-US" w:eastAsia="zh-CN"/>
              </w:rPr>
              <w:t>‘</w:t>
            </w:r>
            <w:proofErr w:type="spellStart"/>
            <w:r>
              <w:rPr>
                <w:rFonts w:ascii="Arial" w:eastAsia="SimSun" w:hAnsi="Arial" w:cs="Arial" w:hint="eastAsia"/>
                <w:bCs/>
                <w:szCs w:val="22"/>
                <w:lang w:val="en-US" w:eastAsia="ko-KR"/>
              </w:rPr>
              <w:t>AdditionalSpectrumEmission</w:t>
            </w:r>
            <w:proofErr w:type="spellEnd"/>
            <w:r>
              <w:rPr>
                <w:rFonts w:ascii="Arial" w:eastAsia="SimSun" w:hAnsi="Arial" w:cs="Arial"/>
                <w:bCs/>
                <w:szCs w:val="22"/>
                <w:lang w:val="en-US" w:eastAsia="zh-CN"/>
              </w:rPr>
              <w:t>’</w:t>
            </w:r>
            <w:r>
              <w:rPr>
                <w:rFonts w:ascii="Arial" w:eastAsia="SimSun" w:hAnsi="Arial" w:cs="Arial" w:hint="eastAsia"/>
                <w:bCs/>
                <w:szCs w:val="22"/>
                <w:lang w:val="en-US" w:eastAsia="ko-KR"/>
              </w:rPr>
              <w:t xml:space="preserve"> for NR SL Pre-configuration</w:t>
            </w:r>
            <w:r>
              <w:rPr>
                <w:rFonts w:ascii="Arial" w:eastAsia="SimSun" w:hAnsi="Arial" w:cs="Arial" w:hint="eastAsia"/>
                <w:bCs/>
                <w:szCs w:val="22"/>
                <w:lang w:val="en-US" w:eastAsia="zh-CN"/>
              </w:rPr>
              <w:t>/dedicated signaling/SIB</w:t>
            </w:r>
            <w:r>
              <w:rPr>
                <w:rFonts w:ascii="Arial" w:eastAsia="SimSun" w:hAnsi="Arial" w:cs="Arial" w:hint="eastAsia"/>
                <w:bCs/>
                <w:szCs w:val="22"/>
                <w:lang w:val="en-US" w:eastAsia="ko-KR"/>
              </w:rPr>
              <w:t xml:space="preserve"> taking the existing NR SL RAN4 specification into account</w:t>
            </w:r>
            <w:r>
              <w:rPr>
                <w:rFonts w:ascii="Arial" w:eastAsia="SimSun" w:hAnsi="Arial" w:cs="Arial" w:hint="eastAsia"/>
                <w:bCs/>
                <w:szCs w:val="22"/>
                <w:lang w:eastAsia="zh-CN"/>
              </w:rPr>
              <w:t>. If possible, this field shall be supported from Rel-16 onwards.</w:t>
            </w:r>
          </w:p>
        </w:tc>
      </w:tr>
    </w:tbl>
    <w:p w14:paraId="3C5F8788" w14:textId="77777777" w:rsidR="00D419F0" w:rsidRDefault="00D419F0" w:rsidP="00577B1A">
      <w:pPr>
        <w:rPr>
          <w:i/>
          <w:color w:val="0070C0"/>
          <w:lang w:eastAsia="zh-CN"/>
        </w:rPr>
      </w:pPr>
    </w:p>
    <w:p w14:paraId="289ACE91" w14:textId="0D60245C"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5F3553C" w14:textId="2DBCDB03" w:rsidR="00577B1A" w:rsidRPr="004A7544" w:rsidRDefault="00626ED2" w:rsidP="003366FC">
      <w:pPr>
        <w:pStyle w:val="Heading2"/>
        <w:numPr>
          <w:ilvl w:val="0"/>
          <w:numId w:val="0"/>
        </w:numPr>
      </w:pPr>
      <w:r>
        <w:lastRenderedPageBreak/>
        <w:t xml:space="preserve">1.2 </w:t>
      </w:r>
      <w:proofErr w:type="spellStart"/>
      <w:r w:rsidR="00577B1A" w:rsidRPr="004A7544">
        <w:rPr>
          <w:rFonts w:hint="eastAsia"/>
        </w:rPr>
        <w:t>Open</w:t>
      </w:r>
      <w:proofErr w:type="spellEnd"/>
      <w:r w:rsidR="00577B1A" w:rsidRPr="004A7544">
        <w:rPr>
          <w:rFonts w:hint="eastAsia"/>
        </w:rPr>
        <w:t xml:space="preserve"> </w:t>
      </w:r>
      <w:proofErr w:type="spellStart"/>
      <w:r w:rsidR="00577B1A" w:rsidRPr="004A7544">
        <w:rPr>
          <w:rFonts w:hint="eastAsia"/>
        </w:rPr>
        <w:t>issues</w:t>
      </w:r>
      <w:proofErr w:type="spellEnd"/>
      <w:r w:rsidR="00577B1A">
        <w:t xml:space="preserve"> </w:t>
      </w:r>
      <w:proofErr w:type="spellStart"/>
      <w:r w:rsidR="00577B1A">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1BE3592E" w:rsidR="00577B1A" w:rsidRPr="00626ED2" w:rsidRDefault="00DE336A" w:rsidP="003366FC">
      <w:pPr>
        <w:pStyle w:val="Heading3"/>
        <w:numPr>
          <w:ilvl w:val="0"/>
          <w:numId w:val="0"/>
        </w:numPr>
      </w:pPr>
      <w:r>
        <w:t xml:space="preserve">1.2.1 </w:t>
      </w:r>
      <w:proofErr w:type="spellStart"/>
      <w:r w:rsidR="00577B1A" w:rsidRPr="00626ED2">
        <w:t>Sub-topic</w:t>
      </w:r>
      <w:proofErr w:type="spellEnd"/>
      <w:r w:rsidR="00577B1A" w:rsidRPr="00626ED2">
        <w:t xml:space="preserve"> </w:t>
      </w:r>
      <w:proofErr w:type="gramStart"/>
      <w:r w:rsidR="00591402" w:rsidRPr="00626ED2">
        <w:t>1</w:t>
      </w:r>
      <w:r w:rsidR="00577B1A" w:rsidRPr="00626ED2">
        <w:t>-1</w:t>
      </w:r>
      <w:proofErr w:type="gramEnd"/>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D4CB483" w14:textId="34C4452F" w:rsidR="00B36175" w:rsidRPr="00045592" w:rsidRDefault="00B36175" w:rsidP="00B3617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w:t>
      </w:r>
      <w:r w:rsidR="00E46C53">
        <w:rPr>
          <w:b/>
          <w:color w:val="0070C0"/>
          <w:u w:val="single"/>
          <w:lang w:eastAsia="ko-KR"/>
        </w:rPr>
        <w:t>1</w:t>
      </w:r>
      <w:r w:rsidRPr="00045592">
        <w:rPr>
          <w:b/>
          <w:color w:val="0070C0"/>
          <w:u w:val="single"/>
          <w:lang w:eastAsia="ko-KR"/>
        </w:rPr>
        <w:t xml:space="preserve">: </w:t>
      </w:r>
      <w:r w:rsidR="002603B2">
        <w:rPr>
          <w:b/>
          <w:color w:val="0070C0"/>
          <w:u w:val="single"/>
          <w:lang w:eastAsia="ko-KR"/>
        </w:rPr>
        <w:t>To answer the RAN2 question if t</w:t>
      </w:r>
      <w:r w:rsidR="002603B2" w:rsidRPr="002603B2">
        <w:rPr>
          <w:b/>
          <w:color w:val="0070C0"/>
          <w:u w:val="single"/>
          <w:lang w:eastAsia="ko-KR"/>
        </w:rPr>
        <w:t>he new NS value(“</w:t>
      </w:r>
      <w:proofErr w:type="spellStart"/>
      <w:r w:rsidR="002603B2" w:rsidRPr="002603B2">
        <w:rPr>
          <w:b/>
          <w:color w:val="0070C0"/>
          <w:u w:val="single"/>
          <w:lang w:eastAsia="ko-KR"/>
        </w:rPr>
        <w:t>AdditionalSpectrumEmission</w:t>
      </w:r>
      <w:proofErr w:type="spellEnd"/>
      <w:r w:rsidR="002603B2" w:rsidRPr="002603B2">
        <w:rPr>
          <w:b/>
          <w:color w:val="0070C0"/>
          <w:u w:val="single"/>
          <w:lang w:eastAsia="ko-KR"/>
        </w:rPr>
        <w:t>”) signalling should be signalled both in SIB and in dedicated signalling</w:t>
      </w:r>
      <w:r w:rsidR="009C3749">
        <w:rPr>
          <w:b/>
          <w:color w:val="0070C0"/>
          <w:u w:val="single"/>
          <w:lang w:eastAsia="ko-KR"/>
        </w:rPr>
        <w:t>?</w:t>
      </w:r>
      <w:r w:rsidR="009C3749" w:rsidRPr="009C3749">
        <w:rPr>
          <w:b/>
          <w:color w:val="0070C0"/>
          <w:u w:val="single"/>
          <w:lang w:eastAsia="ko-KR"/>
        </w:rPr>
        <w:t xml:space="preserve"> </w:t>
      </w:r>
    </w:p>
    <w:p w14:paraId="32B5FC5A" w14:textId="77777777" w:rsidR="00B36175" w:rsidRPr="00045592" w:rsidRDefault="00B36175" w:rsidP="00B361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A9EDECB" w14:textId="19EA09CB" w:rsidR="00B36175" w:rsidRPr="00045592" w:rsidRDefault="00B36175"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603B2">
        <w:rPr>
          <w:rFonts w:eastAsia="SimSun"/>
          <w:color w:val="0070C0"/>
          <w:szCs w:val="24"/>
          <w:lang w:eastAsia="zh-CN"/>
        </w:rPr>
        <w:t>Yes, from R16</w:t>
      </w:r>
      <w:r w:rsidR="00AA7527">
        <w:rPr>
          <w:rFonts w:eastAsia="SimSun"/>
          <w:color w:val="0070C0"/>
          <w:szCs w:val="24"/>
          <w:lang w:eastAsia="zh-CN"/>
        </w:rPr>
        <w:t xml:space="preserve"> (</w:t>
      </w:r>
      <w:r w:rsidR="002603B2">
        <w:rPr>
          <w:rFonts w:eastAsia="SimSun"/>
          <w:color w:val="0070C0"/>
          <w:szCs w:val="24"/>
          <w:lang w:eastAsia="zh-CN"/>
        </w:rPr>
        <w:t>MediaTek</w:t>
      </w:r>
      <w:r w:rsidR="009C3749">
        <w:rPr>
          <w:rFonts w:eastAsia="SimSun"/>
          <w:color w:val="0070C0"/>
          <w:szCs w:val="24"/>
          <w:lang w:eastAsia="zh-CN"/>
        </w:rPr>
        <w:t xml:space="preserve">, </w:t>
      </w:r>
      <w:r w:rsidR="002603B2">
        <w:rPr>
          <w:rFonts w:eastAsia="SimSun"/>
          <w:color w:val="0070C0"/>
          <w:szCs w:val="24"/>
          <w:lang w:eastAsia="zh-CN"/>
        </w:rPr>
        <w:t>LGE, vivo, ZTE</w:t>
      </w:r>
      <w:r w:rsidR="00AA7527">
        <w:rPr>
          <w:rFonts w:eastAsia="SimSun"/>
          <w:color w:val="0070C0"/>
          <w:szCs w:val="24"/>
          <w:lang w:eastAsia="zh-CN"/>
        </w:rPr>
        <w:t xml:space="preserve">) </w:t>
      </w:r>
    </w:p>
    <w:p w14:paraId="2149E0E9" w14:textId="77777777" w:rsidR="00B36175" w:rsidRPr="00045592" w:rsidRDefault="00B36175" w:rsidP="00B361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1B63C25" w14:textId="096E976F" w:rsidR="00577B1A" w:rsidRDefault="003E3F78" w:rsidP="003E3F7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All contributing companies agree to</w:t>
      </w:r>
      <w:r w:rsidR="002603B2">
        <w:rPr>
          <w:rFonts w:eastAsia="SimSun"/>
          <w:color w:val="0070C0"/>
          <w:szCs w:val="24"/>
          <w:lang w:eastAsia="zh-CN"/>
        </w:rPr>
        <w:t xml:space="preserve"> reply to RAN2 that </w:t>
      </w:r>
      <w:r w:rsidR="002603B2" w:rsidRPr="002603B2">
        <w:rPr>
          <w:rFonts w:eastAsia="SimSun"/>
          <w:color w:val="0070C0"/>
          <w:szCs w:val="24"/>
          <w:lang w:eastAsia="zh-CN"/>
        </w:rPr>
        <w:t>the new NS value(“</w:t>
      </w:r>
      <w:proofErr w:type="spellStart"/>
      <w:r w:rsidR="002603B2" w:rsidRPr="002603B2">
        <w:rPr>
          <w:rFonts w:eastAsia="SimSun"/>
          <w:color w:val="0070C0"/>
          <w:szCs w:val="24"/>
          <w:lang w:eastAsia="zh-CN"/>
        </w:rPr>
        <w:t>AdditionalSpectrumEmission</w:t>
      </w:r>
      <w:proofErr w:type="spellEnd"/>
      <w:r w:rsidR="002603B2" w:rsidRPr="002603B2">
        <w:rPr>
          <w:rFonts w:eastAsia="SimSun"/>
          <w:color w:val="0070C0"/>
          <w:szCs w:val="24"/>
          <w:lang w:eastAsia="zh-CN"/>
        </w:rPr>
        <w:t>”) signalling should be signalled both in SIB and in dedicated signalling</w:t>
      </w:r>
      <w:r w:rsidR="002603B2">
        <w:rPr>
          <w:rFonts w:eastAsia="SimSun"/>
          <w:color w:val="0070C0"/>
          <w:szCs w:val="24"/>
          <w:lang w:eastAsia="zh-CN"/>
        </w:rPr>
        <w:t xml:space="preserve"> from R16 onwards</w:t>
      </w:r>
    </w:p>
    <w:p w14:paraId="11378B11" w14:textId="77777777" w:rsidR="007B22FC" w:rsidRDefault="007B22FC" w:rsidP="007B22FC">
      <w:pPr>
        <w:spacing w:after="120"/>
        <w:rPr>
          <w:color w:val="0070C0"/>
          <w:szCs w:val="24"/>
          <w:lang w:eastAsia="zh-CN"/>
        </w:rPr>
      </w:pPr>
    </w:p>
    <w:p w14:paraId="41AFE41A" w14:textId="77777777" w:rsidR="007B22FC" w:rsidRPr="007B22FC" w:rsidRDefault="007B22FC" w:rsidP="007B22FC">
      <w:pPr>
        <w:spacing w:after="120"/>
        <w:rPr>
          <w:color w:val="0070C0"/>
          <w:szCs w:val="24"/>
          <w:lang w:eastAsia="zh-CN"/>
        </w:rPr>
      </w:pPr>
    </w:p>
    <w:sectPr w:rsidR="007B22FC" w:rsidRPr="007B22F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7C50C" w14:textId="77777777" w:rsidR="008E734F" w:rsidRDefault="008E734F">
      <w:r>
        <w:separator/>
      </w:r>
    </w:p>
  </w:endnote>
  <w:endnote w:type="continuationSeparator" w:id="0">
    <w:p w14:paraId="18E37FB0" w14:textId="77777777" w:rsidR="008E734F" w:rsidRDefault="008E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BC91C" w14:textId="77777777" w:rsidR="008E734F" w:rsidRDefault="008E734F">
      <w:r>
        <w:separator/>
      </w:r>
    </w:p>
  </w:footnote>
  <w:footnote w:type="continuationSeparator" w:id="0">
    <w:p w14:paraId="16BEDFA9" w14:textId="77777777" w:rsidR="008E734F" w:rsidRDefault="008E7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DA3312"/>
    <w:multiLevelType w:val="singleLevel"/>
    <w:tmpl w:val="D3DA3312"/>
    <w:lvl w:ilvl="0">
      <w:start w:val="1"/>
      <w:numFmt w:val="bullet"/>
      <w:lvlText w:val=""/>
      <w:lvlJc w:val="left"/>
      <w:pPr>
        <w:ind w:left="420" w:hanging="420"/>
      </w:pPr>
      <w:rPr>
        <w:rFonts w:ascii="Wingdings" w:hAnsi="Wingdings" w:hint="default"/>
      </w:rPr>
    </w:lvl>
  </w:abstractNum>
  <w:abstractNum w:abstractNumId="1" w15:restartNumberingAfterBreak="0">
    <w:nsid w:val="02662A0A"/>
    <w:multiLevelType w:val="multilevel"/>
    <w:tmpl w:val="040C950E"/>
    <w:styleLink w:val="CurrentList3"/>
    <w:lvl w:ilvl="0">
      <w:numFmt w:val="decimal"/>
      <w:lvlText w:val="%1"/>
      <w:lvlJc w:val="left"/>
      <w:pPr>
        <w:ind w:left="432" w:hanging="432"/>
      </w:pPr>
      <w:rPr>
        <w:rFonts w:hint="eastAsia"/>
      </w:rPr>
    </w:lvl>
    <w:lvl w:ilvl="1">
      <w:start w:val="1"/>
      <w:numFmt w:val="none"/>
      <w:lvlText w:val="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Times New Roman" w:eastAsia="SimHei" w:hAnsi="Times New Roman" w:hint="default"/>
        <w:b w:val="0"/>
        <w:i w:val="0"/>
        <w:sz w:val="36"/>
        <w:szCs w:val="36"/>
        <w:lang w:val="en-GB"/>
      </w:rPr>
    </w:lvl>
    <w:lvl w:ilvl="1">
      <w:start w:val="1"/>
      <w:numFmt w:val="decimal"/>
      <w:suff w:val="nothing"/>
      <w:lvlText w:val="%1.%2  "/>
      <w:lvlJc w:val="left"/>
      <w:pPr>
        <w:ind w:left="0" w:firstLine="0"/>
      </w:pPr>
      <w:rPr>
        <w:rFonts w:ascii="Times New Roman" w:hAnsi="Times New Roman" w:cs="Times New Roman"/>
        <w:b w:val="0"/>
        <w:bCs w:val="0"/>
        <w:i w:val="0"/>
        <w:iCs w:val="0"/>
        <w:caps w:val="0"/>
        <w:smallCaps w:val="0"/>
        <w:strike w:val="0"/>
        <w:dstrike w:val="0"/>
        <w:vanish w:val="0"/>
        <w:spacing w:val="0"/>
        <w:kern w:val="0"/>
        <w:position w:val="0"/>
        <w:u w:val="none"/>
        <w:vertAlign w:val="baseline"/>
        <w:lang w:val="en-US"/>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4"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E06112"/>
    <w:multiLevelType w:val="multilevel"/>
    <w:tmpl w:val="89445DA4"/>
    <w:styleLink w:val="CurrentList6"/>
    <w:lvl w:ilvl="0">
      <w:numFmt w:val="decimal"/>
      <w:lvlText w:val="%1"/>
      <w:lvlJc w:val="left"/>
      <w:pPr>
        <w:ind w:left="432" w:hanging="432"/>
      </w:pPr>
      <w:rPr>
        <w:rFonts w:hint="eastAsia"/>
      </w:rPr>
    </w:lvl>
    <w:lvl w:ilvl="1">
      <w:start w:val="1"/>
      <w:numFmt w:val="none"/>
      <w:lvlText w:val="1.1"/>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1A8E64E1"/>
    <w:multiLevelType w:val="multilevel"/>
    <w:tmpl w:val="C9AA22BE"/>
    <w:styleLink w:val="CurrentList4"/>
    <w:lvl w:ilvl="0">
      <w:numFmt w:val="decimal"/>
      <w:lvlText w:val="%1"/>
      <w:lvlJc w:val="left"/>
      <w:pPr>
        <w:ind w:left="432" w:hanging="432"/>
      </w:pPr>
      <w:rPr>
        <w:rFonts w:hint="eastAsia"/>
      </w:rPr>
    </w:lvl>
    <w:lvl w:ilvl="1">
      <w:start w:val="1"/>
      <w:numFmt w:val="none"/>
      <w:lvlText w:val="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7937EF"/>
    <w:multiLevelType w:val="multilevel"/>
    <w:tmpl w:val="278ED594"/>
    <w:styleLink w:val="CurrentList7"/>
    <w:lvl w:ilvl="0">
      <w:numFmt w:val="none"/>
      <w:lvlText w:val="2"/>
      <w:lvlJc w:val="left"/>
      <w:pPr>
        <w:ind w:left="432" w:hanging="432"/>
      </w:pPr>
      <w:rPr>
        <w:rFonts w:hint="eastAsia"/>
      </w:rPr>
    </w:lvl>
    <w:lvl w:ilvl="1">
      <w:start w:val="1"/>
      <w:numFmt w:val="none"/>
      <w:lvlText w:val="1.1"/>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30D234F5"/>
    <w:multiLevelType w:val="multilevel"/>
    <w:tmpl w:val="FFCE351E"/>
    <w:styleLink w:val="CurrentList9"/>
    <w:lvl w:ilvl="0">
      <w:numFmt w:val="none"/>
      <w:lvlText w:val="2"/>
      <w:lvlJc w:val="left"/>
      <w:pPr>
        <w:ind w:left="432" w:hanging="432"/>
      </w:pPr>
      <w:rPr>
        <w:rFonts w:hint="eastAsia"/>
      </w:rPr>
    </w:lvl>
    <w:lvl w:ilvl="1">
      <w:start w:val="1"/>
      <w:numFmt w:val="none"/>
      <w:lvlText w:val="2.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9640D"/>
    <w:multiLevelType w:val="multilevel"/>
    <w:tmpl w:val="20B8AC32"/>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C190446A"/>
    <w:lvl w:ilvl="0">
      <w:numFmt w:val="none"/>
      <w:pStyle w:val="Heading1"/>
      <w:lvlText w:val="0"/>
      <w:lvlJc w:val="left"/>
      <w:pPr>
        <w:ind w:left="432" w:hanging="432"/>
      </w:pPr>
      <w:rPr>
        <w:rFonts w:hint="eastAsia"/>
      </w:rPr>
    </w:lvl>
    <w:lvl w:ilvl="1">
      <w:start w:val="1"/>
      <w:numFmt w:val="none"/>
      <w:pStyle w:val="Heading2"/>
      <w:lvlText w:val="2.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87C29"/>
    <w:multiLevelType w:val="multilevel"/>
    <w:tmpl w:val="FFCE351E"/>
    <w:styleLink w:val="CurrentList10"/>
    <w:lvl w:ilvl="0">
      <w:numFmt w:val="none"/>
      <w:lvlText w:val="2"/>
      <w:lvlJc w:val="left"/>
      <w:pPr>
        <w:ind w:left="432" w:hanging="432"/>
      </w:pPr>
      <w:rPr>
        <w:rFonts w:hint="eastAsia"/>
      </w:rPr>
    </w:lvl>
    <w:lvl w:ilvl="1">
      <w:start w:val="1"/>
      <w:numFmt w:val="none"/>
      <w:lvlText w:val="2.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C1B7BEC"/>
    <w:multiLevelType w:val="multilevel"/>
    <w:tmpl w:val="B1301444"/>
    <w:styleLink w:val="CurrentList5"/>
    <w:lvl w:ilvl="0">
      <w:numFmt w:val="decimal"/>
      <w:lvlText w:val="%1"/>
      <w:lvlJc w:val="left"/>
      <w:pPr>
        <w:ind w:left="432" w:hanging="432"/>
      </w:pPr>
      <w:rPr>
        <w:rFonts w:hint="eastAsia"/>
      </w:rPr>
    </w:lvl>
    <w:lvl w:ilvl="1">
      <w:start w:val="1"/>
      <w:numFmt w:val="none"/>
      <w:lvlText w:val="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C2F67D9"/>
    <w:multiLevelType w:val="hybridMultilevel"/>
    <w:tmpl w:val="96C6C1C2"/>
    <w:lvl w:ilvl="0" w:tplc="04090001">
      <w:start w:val="1"/>
      <w:numFmt w:val="bullet"/>
      <w:lvlText w:val=""/>
      <w:lvlJc w:val="left"/>
      <w:pPr>
        <w:ind w:left="3612" w:hanging="360"/>
      </w:pPr>
      <w:rPr>
        <w:rFonts w:ascii="Symbol" w:hAnsi="Symbol" w:hint="default"/>
      </w:rPr>
    </w:lvl>
    <w:lvl w:ilvl="1" w:tplc="04090003" w:tentative="1">
      <w:start w:val="1"/>
      <w:numFmt w:val="bullet"/>
      <w:lvlText w:val="o"/>
      <w:lvlJc w:val="left"/>
      <w:pPr>
        <w:ind w:left="4332" w:hanging="360"/>
      </w:pPr>
      <w:rPr>
        <w:rFonts w:ascii="Courier New" w:hAnsi="Courier New" w:cs="Courier New" w:hint="default"/>
      </w:rPr>
    </w:lvl>
    <w:lvl w:ilvl="2" w:tplc="04090005" w:tentative="1">
      <w:start w:val="1"/>
      <w:numFmt w:val="bullet"/>
      <w:lvlText w:val=""/>
      <w:lvlJc w:val="left"/>
      <w:pPr>
        <w:ind w:left="5052" w:hanging="360"/>
      </w:pPr>
      <w:rPr>
        <w:rFonts w:ascii="Wingdings" w:hAnsi="Wingdings" w:hint="default"/>
      </w:rPr>
    </w:lvl>
    <w:lvl w:ilvl="3" w:tplc="04090001" w:tentative="1">
      <w:start w:val="1"/>
      <w:numFmt w:val="bullet"/>
      <w:lvlText w:val=""/>
      <w:lvlJc w:val="left"/>
      <w:pPr>
        <w:ind w:left="5772" w:hanging="360"/>
      </w:pPr>
      <w:rPr>
        <w:rFonts w:ascii="Symbol" w:hAnsi="Symbol" w:hint="default"/>
      </w:rPr>
    </w:lvl>
    <w:lvl w:ilvl="4" w:tplc="04090003" w:tentative="1">
      <w:start w:val="1"/>
      <w:numFmt w:val="bullet"/>
      <w:lvlText w:val="o"/>
      <w:lvlJc w:val="left"/>
      <w:pPr>
        <w:ind w:left="6492" w:hanging="360"/>
      </w:pPr>
      <w:rPr>
        <w:rFonts w:ascii="Courier New" w:hAnsi="Courier New" w:cs="Courier New" w:hint="default"/>
      </w:rPr>
    </w:lvl>
    <w:lvl w:ilvl="5" w:tplc="04090005" w:tentative="1">
      <w:start w:val="1"/>
      <w:numFmt w:val="bullet"/>
      <w:lvlText w:val=""/>
      <w:lvlJc w:val="left"/>
      <w:pPr>
        <w:ind w:left="7212" w:hanging="360"/>
      </w:pPr>
      <w:rPr>
        <w:rFonts w:ascii="Wingdings" w:hAnsi="Wingdings" w:hint="default"/>
      </w:rPr>
    </w:lvl>
    <w:lvl w:ilvl="6" w:tplc="04090001" w:tentative="1">
      <w:start w:val="1"/>
      <w:numFmt w:val="bullet"/>
      <w:lvlText w:val=""/>
      <w:lvlJc w:val="left"/>
      <w:pPr>
        <w:ind w:left="7932" w:hanging="360"/>
      </w:pPr>
      <w:rPr>
        <w:rFonts w:ascii="Symbol" w:hAnsi="Symbol" w:hint="default"/>
      </w:rPr>
    </w:lvl>
    <w:lvl w:ilvl="7" w:tplc="04090003" w:tentative="1">
      <w:start w:val="1"/>
      <w:numFmt w:val="bullet"/>
      <w:lvlText w:val="o"/>
      <w:lvlJc w:val="left"/>
      <w:pPr>
        <w:ind w:left="8652" w:hanging="360"/>
      </w:pPr>
      <w:rPr>
        <w:rFonts w:ascii="Courier New" w:hAnsi="Courier New" w:cs="Courier New" w:hint="default"/>
      </w:rPr>
    </w:lvl>
    <w:lvl w:ilvl="8" w:tplc="04090005" w:tentative="1">
      <w:start w:val="1"/>
      <w:numFmt w:val="bullet"/>
      <w:lvlText w:val=""/>
      <w:lvlJc w:val="left"/>
      <w:pPr>
        <w:ind w:left="9372"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C9525E"/>
    <w:multiLevelType w:val="multilevel"/>
    <w:tmpl w:val="ACC8F57C"/>
    <w:styleLink w:val="CurrentList8"/>
    <w:lvl w:ilvl="0">
      <w:numFmt w:val="none"/>
      <w:lvlText w:val="2"/>
      <w:lvlJc w:val="left"/>
      <w:pPr>
        <w:ind w:left="432" w:hanging="432"/>
      </w:pPr>
      <w:rPr>
        <w:rFonts w:hint="eastAsia"/>
      </w:rPr>
    </w:lvl>
    <w:lvl w:ilvl="1">
      <w:start w:val="1"/>
      <w:numFmt w:val="none"/>
      <w:lvlText w:val="2.1"/>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52165DC0"/>
    <w:multiLevelType w:val="hybridMultilevel"/>
    <w:tmpl w:val="5E12647E"/>
    <w:lvl w:ilvl="0" w:tplc="B7466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FD225D0"/>
    <w:multiLevelType w:val="multilevel"/>
    <w:tmpl w:val="21CAB112"/>
    <w:styleLink w:val="CurrentList2"/>
    <w:lvl w:ilvl="0">
      <w:numFmt w:val="decimal"/>
      <w:lvlText w:val="%1"/>
      <w:lvlJc w:val="left"/>
      <w:pPr>
        <w:ind w:left="432" w:hanging="432"/>
      </w:pPr>
      <w:rPr>
        <w:rFonts w:hint="eastAsia"/>
      </w:rPr>
    </w:lvl>
    <w:lvl w:ilvl="1">
      <w:start w:val="1"/>
      <w:numFmt w:val="none"/>
      <w:lvlText w:val="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B20F78"/>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35"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5205FC"/>
    <w:multiLevelType w:val="hybridMultilevel"/>
    <w:tmpl w:val="12000216"/>
    <w:lvl w:ilvl="0" w:tplc="90BE6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742479">
    <w:abstractNumId w:val="27"/>
  </w:num>
  <w:num w:numId="2" w16cid:durableId="848375681">
    <w:abstractNumId w:val="17"/>
  </w:num>
  <w:num w:numId="3" w16cid:durableId="2124879174">
    <w:abstractNumId w:val="35"/>
  </w:num>
  <w:num w:numId="4" w16cid:durableId="260918702">
    <w:abstractNumId w:val="20"/>
  </w:num>
  <w:num w:numId="5" w16cid:durableId="1597833415">
    <w:abstractNumId w:val="23"/>
  </w:num>
  <w:num w:numId="6" w16cid:durableId="1445728915">
    <w:abstractNumId w:val="6"/>
  </w:num>
  <w:num w:numId="7" w16cid:durableId="777528928">
    <w:abstractNumId w:val="12"/>
  </w:num>
  <w:num w:numId="8" w16cid:durableId="1299258820">
    <w:abstractNumId w:val="30"/>
  </w:num>
  <w:num w:numId="9" w16cid:durableId="291906739">
    <w:abstractNumId w:val="32"/>
  </w:num>
  <w:num w:numId="10" w16cid:durableId="1437093914">
    <w:abstractNumId w:val="18"/>
  </w:num>
  <w:num w:numId="11" w16cid:durableId="194974806">
    <w:abstractNumId w:val="34"/>
  </w:num>
  <w:num w:numId="12" w16cid:durableId="1020667125">
    <w:abstractNumId w:val="5"/>
  </w:num>
  <w:num w:numId="13" w16cid:durableId="1150057876">
    <w:abstractNumId w:val="36"/>
  </w:num>
  <w:num w:numId="14" w16cid:durableId="1340304096">
    <w:abstractNumId w:val="9"/>
  </w:num>
  <w:num w:numId="15" w16cid:durableId="830175929">
    <w:abstractNumId w:val="2"/>
  </w:num>
  <w:num w:numId="16" w16cid:durableId="1890412664">
    <w:abstractNumId w:val="14"/>
  </w:num>
  <w:num w:numId="17" w16cid:durableId="208345618">
    <w:abstractNumId w:val="22"/>
  </w:num>
  <w:num w:numId="18" w16cid:durableId="1456096507">
    <w:abstractNumId w:val="29"/>
  </w:num>
  <w:num w:numId="19" w16cid:durableId="173540769">
    <w:abstractNumId w:val="28"/>
  </w:num>
  <w:num w:numId="20" w16cid:durableId="249587273">
    <w:abstractNumId w:val="4"/>
  </w:num>
  <w:num w:numId="21" w16cid:durableId="1091700388">
    <w:abstractNumId w:val="16"/>
  </w:num>
  <w:num w:numId="22" w16cid:durableId="1720548759">
    <w:abstractNumId w:val="10"/>
  </w:num>
  <w:num w:numId="23" w16cid:durableId="911232261">
    <w:abstractNumId w:val="17"/>
  </w:num>
  <w:num w:numId="24" w16cid:durableId="1144275521">
    <w:abstractNumId w:val="17"/>
  </w:num>
  <w:num w:numId="25" w16cid:durableId="952320404">
    <w:abstractNumId w:val="17"/>
    <w:lvlOverride w:ilvl="0">
      <w:startOverride w:val="1"/>
    </w:lvlOverride>
    <w:lvlOverride w:ilvl="1">
      <w:startOverride w:val="2"/>
    </w:lvlOverride>
    <w:lvlOverride w:ilvl="2">
      <w:startOverride w:val="1"/>
    </w:lvlOverride>
  </w:num>
  <w:num w:numId="26" w16cid:durableId="524446781">
    <w:abstractNumId w:val="26"/>
  </w:num>
  <w:num w:numId="27" w16cid:durableId="724639915">
    <w:abstractNumId w:val="0"/>
  </w:num>
  <w:num w:numId="28" w16cid:durableId="20647917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233090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9703030">
    <w:abstractNumId w:val="33"/>
  </w:num>
  <w:num w:numId="31" w16cid:durableId="1332484315">
    <w:abstractNumId w:val="31"/>
  </w:num>
  <w:num w:numId="32" w16cid:durableId="1976569163">
    <w:abstractNumId w:val="1"/>
  </w:num>
  <w:num w:numId="33" w16cid:durableId="1500579390">
    <w:abstractNumId w:val="8"/>
  </w:num>
  <w:num w:numId="34" w16cid:durableId="1906723216">
    <w:abstractNumId w:val="21"/>
  </w:num>
  <w:num w:numId="35" w16cid:durableId="799419213">
    <w:abstractNumId w:val="7"/>
  </w:num>
  <w:num w:numId="36" w16cid:durableId="73281389">
    <w:abstractNumId w:val="11"/>
  </w:num>
  <w:num w:numId="37" w16cid:durableId="882909417">
    <w:abstractNumId w:val="17"/>
  </w:num>
  <w:num w:numId="38" w16cid:durableId="945968289">
    <w:abstractNumId w:val="24"/>
  </w:num>
  <w:num w:numId="39" w16cid:durableId="1622879024">
    <w:abstractNumId w:val="13"/>
  </w:num>
  <w:num w:numId="40" w16cid:durableId="1938361660">
    <w:abstractNumId w:val="19"/>
  </w:num>
  <w:num w:numId="41" w16cid:durableId="1215700211">
    <w:abstractNumId w:val="25"/>
  </w:num>
  <w:num w:numId="42" w16cid:durableId="97106218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BAB"/>
    <w:rsid w:val="0000223C"/>
    <w:rsid w:val="000029BE"/>
    <w:rsid w:val="00004165"/>
    <w:rsid w:val="000147EE"/>
    <w:rsid w:val="0001747C"/>
    <w:rsid w:val="00020C56"/>
    <w:rsid w:val="00026ACC"/>
    <w:rsid w:val="00026B09"/>
    <w:rsid w:val="000301F1"/>
    <w:rsid w:val="0003171D"/>
    <w:rsid w:val="00031C1D"/>
    <w:rsid w:val="0003399B"/>
    <w:rsid w:val="00035C50"/>
    <w:rsid w:val="00041436"/>
    <w:rsid w:val="000457A1"/>
    <w:rsid w:val="00045A41"/>
    <w:rsid w:val="000478E8"/>
    <w:rsid w:val="00050001"/>
    <w:rsid w:val="00052041"/>
    <w:rsid w:val="00052A97"/>
    <w:rsid w:val="0005326A"/>
    <w:rsid w:val="00061948"/>
    <w:rsid w:val="0006266D"/>
    <w:rsid w:val="00065311"/>
    <w:rsid w:val="00065506"/>
    <w:rsid w:val="000662C2"/>
    <w:rsid w:val="0007382E"/>
    <w:rsid w:val="000766E1"/>
    <w:rsid w:val="00077FF6"/>
    <w:rsid w:val="00080D82"/>
    <w:rsid w:val="00081692"/>
    <w:rsid w:val="00082C46"/>
    <w:rsid w:val="00085A0E"/>
    <w:rsid w:val="00087548"/>
    <w:rsid w:val="00091659"/>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2988"/>
    <w:rsid w:val="000C38C3"/>
    <w:rsid w:val="000C4549"/>
    <w:rsid w:val="000D09FD"/>
    <w:rsid w:val="000D19DE"/>
    <w:rsid w:val="000D2CC7"/>
    <w:rsid w:val="000D44FB"/>
    <w:rsid w:val="000D452A"/>
    <w:rsid w:val="000D574B"/>
    <w:rsid w:val="000D6CFC"/>
    <w:rsid w:val="000E4203"/>
    <w:rsid w:val="000E537B"/>
    <w:rsid w:val="000E57D0"/>
    <w:rsid w:val="000E7858"/>
    <w:rsid w:val="000F2217"/>
    <w:rsid w:val="000F39CA"/>
    <w:rsid w:val="000F4A1C"/>
    <w:rsid w:val="0010428E"/>
    <w:rsid w:val="00107927"/>
    <w:rsid w:val="00110973"/>
    <w:rsid w:val="00110E26"/>
    <w:rsid w:val="00111321"/>
    <w:rsid w:val="001128E7"/>
    <w:rsid w:val="00113381"/>
    <w:rsid w:val="00113AA3"/>
    <w:rsid w:val="00117BD6"/>
    <w:rsid w:val="001206C2"/>
    <w:rsid w:val="00121978"/>
    <w:rsid w:val="00123422"/>
    <w:rsid w:val="00123E01"/>
    <w:rsid w:val="00124B6A"/>
    <w:rsid w:val="001256A7"/>
    <w:rsid w:val="00130452"/>
    <w:rsid w:val="00130462"/>
    <w:rsid w:val="00136D4C"/>
    <w:rsid w:val="00142538"/>
    <w:rsid w:val="00142BB9"/>
    <w:rsid w:val="00144F96"/>
    <w:rsid w:val="00151EAC"/>
    <w:rsid w:val="00153528"/>
    <w:rsid w:val="00153BBC"/>
    <w:rsid w:val="00154E68"/>
    <w:rsid w:val="00162548"/>
    <w:rsid w:val="00172183"/>
    <w:rsid w:val="001751AB"/>
    <w:rsid w:val="00175A3F"/>
    <w:rsid w:val="00180E09"/>
    <w:rsid w:val="00183D4C"/>
    <w:rsid w:val="00183F6D"/>
    <w:rsid w:val="0018670E"/>
    <w:rsid w:val="001920EC"/>
    <w:rsid w:val="0019219A"/>
    <w:rsid w:val="00192A49"/>
    <w:rsid w:val="00195077"/>
    <w:rsid w:val="00195955"/>
    <w:rsid w:val="001A033F"/>
    <w:rsid w:val="001A08AA"/>
    <w:rsid w:val="001A1362"/>
    <w:rsid w:val="001A1955"/>
    <w:rsid w:val="001A3726"/>
    <w:rsid w:val="001A4E9D"/>
    <w:rsid w:val="001A59CB"/>
    <w:rsid w:val="001A6B12"/>
    <w:rsid w:val="001B7991"/>
    <w:rsid w:val="001C1409"/>
    <w:rsid w:val="001C2AE6"/>
    <w:rsid w:val="001C4A89"/>
    <w:rsid w:val="001C6177"/>
    <w:rsid w:val="001D0363"/>
    <w:rsid w:val="001D1066"/>
    <w:rsid w:val="001D12B4"/>
    <w:rsid w:val="001D1B07"/>
    <w:rsid w:val="001D7D94"/>
    <w:rsid w:val="001E0A28"/>
    <w:rsid w:val="001E159E"/>
    <w:rsid w:val="001E4218"/>
    <w:rsid w:val="001E6C4D"/>
    <w:rsid w:val="001E6CD6"/>
    <w:rsid w:val="001F0B20"/>
    <w:rsid w:val="001F55DF"/>
    <w:rsid w:val="00200A62"/>
    <w:rsid w:val="00203740"/>
    <w:rsid w:val="0021216C"/>
    <w:rsid w:val="002138EA"/>
    <w:rsid w:val="002139EA"/>
    <w:rsid w:val="00213F84"/>
    <w:rsid w:val="00213FF9"/>
    <w:rsid w:val="00214FBD"/>
    <w:rsid w:val="00215751"/>
    <w:rsid w:val="00221E08"/>
    <w:rsid w:val="00222897"/>
    <w:rsid w:val="00222B0C"/>
    <w:rsid w:val="00226F93"/>
    <w:rsid w:val="00235117"/>
    <w:rsid w:val="00235394"/>
    <w:rsid w:val="00235577"/>
    <w:rsid w:val="002371B2"/>
    <w:rsid w:val="002435CA"/>
    <w:rsid w:val="00243692"/>
    <w:rsid w:val="0024469F"/>
    <w:rsid w:val="00250B5B"/>
    <w:rsid w:val="002518CE"/>
    <w:rsid w:val="00252DB8"/>
    <w:rsid w:val="002537BC"/>
    <w:rsid w:val="00255C58"/>
    <w:rsid w:val="002603B2"/>
    <w:rsid w:val="00260EC7"/>
    <w:rsid w:val="00261539"/>
    <w:rsid w:val="0026179F"/>
    <w:rsid w:val="002666AE"/>
    <w:rsid w:val="00274E1A"/>
    <w:rsid w:val="00274E25"/>
    <w:rsid w:val="0027624F"/>
    <w:rsid w:val="00276BCB"/>
    <w:rsid w:val="002775B1"/>
    <w:rsid w:val="002775B9"/>
    <w:rsid w:val="00277FE1"/>
    <w:rsid w:val="002811C4"/>
    <w:rsid w:val="002812AB"/>
    <w:rsid w:val="00282213"/>
    <w:rsid w:val="00284016"/>
    <w:rsid w:val="002858BF"/>
    <w:rsid w:val="002877C1"/>
    <w:rsid w:val="002939AF"/>
    <w:rsid w:val="00294491"/>
    <w:rsid w:val="00294BDE"/>
    <w:rsid w:val="002A0CED"/>
    <w:rsid w:val="002A282D"/>
    <w:rsid w:val="002A4CD0"/>
    <w:rsid w:val="002A59D5"/>
    <w:rsid w:val="002A7DA6"/>
    <w:rsid w:val="002B516C"/>
    <w:rsid w:val="002B5E1D"/>
    <w:rsid w:val="002B60C1"/>
    <w:rsid w:val="002B667C"/>
    <w:rsid w:val="002B78CB"/>
    <w:rsid w:val="002C4B52"/>
    <w:rsid w:val="002C7784"/>
    <w:rsid w:val="002D03E5"/>
    <w:rsid w:val="002D36EB"/>
    <w:rsid w:val="002D6A93"/>
    <w:rsid w:val="002D6BDF"/>
    <w:rsid w:val="002E196D"/>
    <w:rsid w:val="002E2CE9"/>
    <w:rsid w:val="002E3BF7"/>
    <w:rsid w:val="002E403E"/>
    <w:rsid w:val="002E4C74"/>
    <w:rsid w:val="002F158C"/>
    <w:rsid w:val="002F4093"/>
    <w:rsid w:val="002F5636"/>
    <w:rsid w:val="003022A5"/>
    <w:rsid w:val="00307E51"/>
    <w:rsid w:val="00311363"/>
    <w:rsid w:val="0031313B"/>
    <w:rsid w:val="00315867"/>
    <w:rsid w:val="0031672F"/>
    <w:rsid w:val="00321150"/>
    <w:rsid w:val="003222E9"/>
    <w:rsid w:val="003260D7"/>
    <w:rsid w:val="00336697"/>
    <w:rsid w:val="003366FC"/>
    <w:rsid w:val="003418CB"/>
    <w:rsid w:val="00343023"/>
    <w:rsid w:val="00350D62"/>
    <w:rsid w:val="00353188"/>
    <w:rsid w:val="00355873"/>
    <w:rsid w:val="0035660F"/>
    <w:rsid w:val="00357710"/>
    <w:rsid w:val="003628B9"/>
    <w:rsid w:val="00362D8F"/>
    <w:rsid w:val="00367724"/>
    <w:rsid w:val="00370407"/>
    <w:rsid w:val="003710BA"/>
    <w:rsid w:val="003751A5"/>
    <w:rsid w:val="00376914"/>
    <w:rsid w:val="003770F6"/>
    <w:rsid w:val="00380945"/>
    <w:rsid w:val="00383E37"/>
    <w:rsid w:val="003874EC"/>
    <w:rsid w:val="00393042"/>
    <w:rsid w:val="00394AD5"/>
    <w:rsid w:val="0039642D"/>
    <w:rsid w:val="003A2E40"/>
    <w:rsid w:val="003A5136"/>
    <w:rsid w:val="003A5435"/>
    <w:rsid w:val="003B0158"/>
    <w:rsid w:val="003B05C3"/>
    <w:rsid w:val="003B25C0"/>
    <w:rsid w:val="003B264E"/>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3F78"/>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368E0"/>
    <w:rsid w:val="00440B6C"/>
    <w:rsid w:val="004412A0"/>
    <w:rsid w:val="00441744"/>
    <w:rsid w:val="00442337"/>
    <w:rsid w:val="0044420A"/>
    <w:rsid w:val="00446408"/>
    <w:rsid w:val="00450354"/>
    <w:rsid w:val="00450F27"/>
    <w:rsid w:val="004510E5"/>
    <w:rsid w:val="00456A75"/>
    <w:rsid w:val="00461E39"/>
    <w:rsid w:val="00462D3A"/>
    <w:rsid w:val="00463521"/>
    <w:rsid w:val="00466AA8"/>
    <w:rsid w:val="00471125"/>
    <w:rsid w:val="0047437A"/>
    <w:rsid w:val="00480E42"/>
    <w:rsid w:val="004813C0"/>
    <w:rsid w:val="00484C5D"/>
    <w:rsid w:val="0048543E"/>
    <w:rsid w:val="00485501"/>
    <w:rsid w:val="004868C1"/>
    <w:rsid w:val="0048750F"/>
    <w:rsid w:val="00490402"/>
    <w:rsid w:val="0049459C"/>
    <w:rsid w:val="004971E9"/>
    <w:rsid w:val="004A17E9"/>
    <w:rsid w:val="004A495F"/>
    <w:rsid w:val="004A7544"/>
    <w:rsid w:val="004B4425"/>
    <w:rsid w:val="004B6B0F"/>
    <w:rsid w:val="004C54E5"/>
    <w:rsid w:val="004C5B30"/>
    <w:rsid w:val="004C6E5D"/>
    <w:rsid w:val="004C7DC8"/>
    <w:rsid w:val="004C7E55"/>
    <w:rsid w:val="004D21B0"/>
    <w:rsid w:val="004D489D"/>
    <w:rsid w:val="004D737D"/>
    <w:rsid w:val="004E2659"/>
    <w:rsid w:val="004E39EE"/>
    <w:rsid w:val="004E475C"/>
    <w:rsid w:val="004E56E0"/>
    <w:rsid w:val="004E7329"/>
    <w:rsid w:val="004F2CB0"/>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37416"/>
    <w:rsid w:val="00541573"/>
    <w:rsid w:val="0054348A"/>
    <w:rsid w:val="00552C2A"/>
    <w:rsid w:val="00555642"/>
    <w:rsid w:val="00565EDC"/>
    <w:rsid w:val="00571777"/>
    <w:rsid w:val="00572DC6"/>
    <w:rsid w:val="005764F9"/>
    <w:rsid w:val="00577B1A"/>
    <w:rsid w:val="00580FF5"/>
    <w:rsid w:val="0058519C"/>
    <w:rsid w:val="00587BD5"/>
    <w:rsid w:val="00590308"/>
    <w:rsid w:val="00591402"/>
    <w:rsid w:val="0059149A"/>
    <w:rsid w:val="0059221D"/>
    <w:rsid w:val="005956EE"/>
    <w:rsid w:val="005A083E"/>
    <w:rsid w:val="005B30B2"/>
    <w:rsid w:val="005B4802"/>
    <w:rsid w:val="005B7460"/>
    <w:rsid w:val="005C1EA6"/>
    <w:rsid w:val="005D0B99"/>
    <w:rsid w:val="005D29BE"/>
    <w:rsid w:val="005D2E12"/>
    <w:rsid w:val="005D308E"/>
    <w:rsid w:val="005D3716"/>
    <w:rsid w:val="005D3A48"/>
    <w:rsid w:val="005D59BE"/>
    <w:rsid w:val="005D7AF8"/>
    <w:rsid w:val="005E17BF"/>
    <w:rsid w:val="005E366A"/>
    <w:rsid w:val="005F2145"/>
    <w:rsid w:val="005F2E56"/>
    <w:rsid w:val="006016E1"/>
    <w:rsid w:val="00602D27"/>
    <w:rsid w:val="006144A1"/>
    <w:rsid w:val="00615EBB"/>
    <w:rsid w:val="00616096"/>
    <w:rsid w:val="006160A2"/>
    <w:rsid w:val="006202C5"/>
    <w:rsid w:val="00626800"/>
    <w:rsid w:val="00626ED2"/>
    <w:rsid w:val="006302AA"/>
    <w:rsid w:val="006325A6"/>
    <w:rsid w:val="006346E9"/>
    <w:rsid w:val="006363BD"/>
    <w:rsid w:val="006412DC"/>
    <w:rsid w:val="006418C7"/>
    <w:rsid w:val="00642BC6"/>
    <w:rsid w:val="00644790"/>
    <w:rsid w:val="006472BC"/>
    <w:rsid w:val="00647F7B"/>
    <w:rsid w:val="006501AF"/>
    <w:rsid w:val="00650DDE"/>
    <w:rsid w:val="00653BCF"/>
    <w:rsid w:val="0065505B"/>
    <w:rsid w:val="00665EAD"/>
    <w:rsid w:val="006670AC"/>
    <w:rsid w:val="00672307"/>
    <w:rsid w:val="00673A5D"/>
    <w:rsid w:val="00675E71"/>
    <w:rsid w:val="006808C6"/>
    <w:rsid w:val="00682668"/>
    <w:rsid w:val="00685CCA"/>
    <w:rsid w:val="00690647"/>
    <w:rsid w:val="006927FB"/>
    <w:rsid w:val="00692A68"/>
    <w:rsid w:val="00695D85"/>
    <w:rsid w:val="006A30A2"/>
    <w:rsid w:val="006A3BC9"/>
    <w:rsid w:val="006A50CC"/>
    <w:rsid w:val="006A6D23"/>
    <w:rsid w:val="006B25DE"/>
    <w:rsid w:val="006B561E"/>
    <w:rsid w:val="006C1C3B"/>
    <w:rsid w:val="006C4E43"/>
    <w:rsid w:val="006C6379"/>
    <w:rsid w:val="006C643E"/>
    <w:rsid w:val="006D110B"/>
    <w:rsid w:val="006D2932"/>
    <w:rsid w:val="006D3671"/>
    <w:rsid w:val="006D4176"/>
    <w:rsid w:val="006D4B9B"/>
    <w:rsid w:val="006E0A73"/>
    <w:rsid w:val="006E0FEE"/>
    <w:rsid w:val="006E17D5"/>
    <w:rsid w:val="006E3595"/>
    <w:rsid w:val="006E6C11"/>
    <w:rsid w:val="006F7C0C"/>
    <w:rsid w:val="00700755"/>
    <w:rsid w:val="0070646B"/>
    <w:rsid w:val="00707EB5"/>
    <w:rsid w:val="00711BD7"/>
    <w:rsid w:val="007130A2"/>
    <w:rsid w:val="00715463"/>
    <w:rsid w:val="007213E2"/>
    <w:rsid w:val="00721D19"/>
    <w:rsid w:val="00730655"/>
    <w:rsid w:val="00731D77"/>
    <w:rsid w:val="00732360"/>
    <w:rsid w:val="0073390A"/>
    <w:rsid w:val="00734E64"/>
    <w:rsid w:val="007352B0"/>
    <w:rsid w:val="00736B37"/>
    <w:rsid w:val="00740A35"/>
    <w:rsid w:val="00743671"/>
    <w:rsid w:val="00750253"/>
    <w:rsid w:val="007520B4"/>
    <w:rsid w:val="00752D5B"/>
    <w:rsid w:val="00752FA2"/>
    <w:rsid w:val="007655D5"/>
    <w:rsid w:val="007763C1"/>
    <w:rsid w:val="00776EE7"/>
    <w:rsid w:val="00777E82"/>
    <w:rsid w:val="00781359"/>
    <w:rsid w:val="00786921"/>
    <w:rsid w:val="00790426"/>
    <w:rsid w:val="007A1EAA"/>
    <w:rsid w:val="007A50D6"/>
    <w:rsid w:val="007A79FD"/>
    <w:rsid w:val="007B0B9D"/>
    <w:rsid w:val="007B22FC"/>
    <w:rsid w:val="007B26E3"/>
    <w:rsid w:val="007B2C64"/>
    <w:rsid w:val="007B376B"/>
    <w:rsid w:val="007B4FC7"/>
    <w:rsid w:val="007B5A43"/>
    <w:rsid w:val="007B64A6"/>
    <w:rsid w:val="007B709B"/>
    <w:rsid w:val="007C1343"/>
    <w:rsid w:val="007C54F7"/>
    <w:rsid w:val="007C5EF1"/>
    <w:rsid w:val="007C6A12"/>
    <w:rsid w:val="007C7BF5"/>
    <w:rsid w:val="007D0750"/>
    <w:rsid w:val="007D19B7"/>
    <w:rsid w:val="007D75E5"/>
    <w:rsid w:val="007D773E"/>
    <w:rsid w:val="007E066E"/>
    <w:rsid w:val="007E1356"/>
    <w:rsid w:val="007E20FC"/>
    <w:rsid w:val="007E278C"/>
    <w:rsid w:val="007E4284"/>
    <w:rsid w:val="007E7062"/>
    <w:rsid w:val="007F0AD6"/>
    <w:rsid w:val="007F0E1E"/>
    <w:rsid w:val="007F1BA8"/>
    <w:rsid w:val="007F29A7"/>
    <w:rsid w:val="008004B4"/>
    <w:rsid w:val="008050F4"/>
    <w:rsid w:val="00805BE8"/>
    <w:rsid w:val="00805F7A"/>
    <w:rsid w:val="00807B6C"/>
    <w:rsid w:val="00816078"/>
    <w:rsid w:val="008177E3"/>
    <w:rsid w:val="008202CB"/>
    <w:rsid w:val="00823AA9"/>
    <w:rsid w:val="008255B9"/>
    <w:rsid w:val="00825CD8"/>
    <w:rsid w:val="00827324"/>
    <w:rsid w:val="00831431"/>
    <w:rsid w:val="00832C9A"/>
    <w:rsid w:val="00834340"/>
    <w:rsid w:val="008346FF"/>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757B5"/>
    <w:rsid w:val="00875EC1"/>
    <w:rsid w:val="00882447"/>
    <w:rsid w:val="00882B4B"/>
    <w:rsid w:val="008860BA"/>
    <w:rsid w:val="00886D1F"/>
    <w:rsid w:val="00891EE1"/>
    <w:rsid w:val="00893987"/>
    <w:rsid w:val="008963EF"/>
    <w:rsid w:val="0089688E"/>
    <w:rsid w:val="008A1FBE"/>
    <w:rsid w:val="008B3194"/>
    <w:rsid w:val="008B5AE7"/>
    <w:rsid w:val="008B7D08"/>
    <w:rsid w:val="008C4E35"/>
    <w:rsid w:val="008C60E9"/>
    <w:rsid w:val="008D1B7C"/>
    <w:rsid w:val="008D38F9"/>
    <w:rsid w:val="008D6657"/>
    <w:rsid w:val="008D78BB"/>
    <w:rsid w:val="008E01FF"/>
    <w:rsid w:val="008E1F60"/>
    <w:rsid w:val="008E307E"/>
    <w:rsid w:val="008E3635"/>
    <w:rsid w:val="008E734F"/>
    <w:rsid w:val="008F4DD1"/>
    <w:rsid w:val="008F6056"/>
    <w:rsid w:val="00902C07"/>
    <w:rsid w:val="00905804"/>
    <w:rsid w:val="009101E2"/>
    <w:rsid w:val="00915D73"/>
    <w:rsid w:val="00916077"/>
    <w:rsid w:val="009170A2"/>
    <w:rsid w:val="009208A6"/>
    <w:rsid w:val="00922AA4"/>
    <w:rsid w:val="00924514"/>
    <w:rsid w:val="00927316"/>
    <w:rsid w:val="0093133D"/>
    <w:rsid w:val="0093194C"/>
    <w:rsid w:val="0093276D"/>
    <w:rsid w:val="00933D12"/>
    <w:rsid w:val="00937065"/>
    <w:rsid w:val="00940285"/>
    <w:rsid w:val="009415B0"/>
    <w:rsid w:val="00943302"/>
    <w:rsid w:val="00947E7E"/>
    <w:rsid w:val="0095139A"/>
    <w:rsid w:val="00953E16"/>
    <w:rsid w:val="009542AC"/>
    <w:rsid w:val="00957A3E"/>
    <w:rsid w:val="00960589"/>
    <w:rsid w:val="00961BB2"/>
    <w:rsid w:val="00962108"/>
    <w:rsid w:val="009638D6"/>
    <w:rsid w:val="009645FD"/>
    <w:rsid w:val="0097408E"/>
    <w:rsid w:val="00974BB2"/>
    <w:rsid w:val="00974FA7"/>
    <w:rsid w:val="009756E5"/>
    <w:rsid w:val="00977A8C"/>
    <w:rsid w:val="00983910"/>
    <w:rsid w:val="00986E66"/>
    <w:rsid w:val="00987D61"/>
    <w:rsid w:val="009932AC"/>
    <w:rsid w:val="00994351"/>
    <w:rsid w:val="00996A8F"/>
    <w:rsid w:val="009A1DBF"/>
    <w:rsid w:val="009A4354"/>
    <w:rsid w:val="009A45DE"/>
    <w:rsid w:val="009A50ED"/>
    <w:rsid w:val="009A68E6"/>
    <w:rsid w:val="009A6E99"/>
    <w:rsid w:val="009A7598"/>
    <w:rsid w:val="009A7599"/>
    <w:rsid w:val="009B1DF8"/>
    <w:rsid w:val="009B3D20"/>
    <w:rsid w:val="009B5418"/>
    <w:rsid w:val="009C0727"/>
    <w:rsid w:val="009C3749"/>
    <w:rsid w:val="009C39B2"/>
    <w:rsid w:val="009C3C80"/>
    <w:rsid w:val="009C492F"/>
    <w:rsid w:val="009D08B1"/>
    <w:rsid w:val="009D2FF2"/>
    <w:rsid w:val="009D3226"/>
    <w:rsid w:val="009D3385"/>
    <w:rsid w:val="009D793C"/>
    <w:rsid w:val="009E16A9"/>
    <w:rsid w:val="009E375F"/>
    <w:rsid w:val="009E39D4"/>
    <w:rsid w:val="009E433B"/>
    <w:rsid w:val="009E5401"/>
    <w:rsid w:val="009F47AC"/>
    <w:rsid w:val="009F56BB"/>
    <w:rsid w:val="00A06829"/>
    <w:rsid w:val="00A0758F"/>
    <w:rsid w:val="00A101D4"/>
    <w:rsid w:val="00A10D11"/>
    <w:rsid w:val="00A1570A"/>
    <w:rsid w:val="00A15B69"/>
    <w:rsid w:val="00A16545"/>
    <w:rsid w:val="00A17866"/>
    <w:rsid w:val="00A17D27"/>
    <w:rsid w:val="00A211B4"/>
    <w:rsid w:val="00A223CF"/>
    <w:rsid w:val="00A27C32"/>
    <w:rsid w:val="00A33DDF"/>
    <w:rsid w:val="00A34547"/>
    <w:rsid w:val="00A356D6"/>
    <w:rsid w:val="00A376B7"/>
    <w:rsid w:val="00A407B8"/>
    <w:rsid w:val="00A41BF5"/>
    <w:rsid w:val="00A44778"/>
    <w:rsid w:val="00A469E7"/>
    <w:rsid w:val="00A528C1"/>
    <w:rsid w:val="00A604A4"/>
    <w:rsid w:val="00A61B7D"/>
    <w:rsid w:val="00A61E65"/>
    <w:rsid w:val="00A63A85"/>
    <w:rsid w:val="00A63D3A"/>
    <w:rsid w:val="00A6605B"/>
    <w:rsid w:val="00A66ADC"/>
    <w:rsid w:val="00A676F6"/>
    <w:rsid w:val="00A7147D"/>
    <w:rsid w:val="00A81296"/>
    <w:rsid w:val="00A81B15"/>
    <w:rsid w:val="00A81BCC"/>
    <w:rsid w:val="00A837FF"/>
    <w:rsid w:val="00A84052"/>
    <w:rsid w:val="00A84DC8"/>
    <w:rsid w:val="00A85DBC"/>
    <w:rsid w:val="00A87456"/>
    <w:rsid w:val="00A87FEB"/>
    <w:rsid w:val="00A93A13"/>
    <w:rsid w:val="00A93F9F"/>
    <w:rsid w:val="00A9420E"/>
    <w:rsid w:val="00A95A52"/>
    <w:rsid w:val="00A967DE"/>
    <w:rsid w:val="00A970FE"/>
    <w:rsid w:val="00A97648"/>
    <w:rsid w:val="00AA1CFD"/>
    <w:rsid w:val="00AA2239"/>
    <w:rsid w:val="00AA33D2"/>
    <w:rsid w:val="00AA7527"/>
    <w:rsid w:val="00AB0C57"/>
    <w:rsid w:val="00AB1195"/>
    <w:rsid w:val="00AB4182"/>
    <w:rsid w:val="00AB5B87"/>
    <w:rsid w:val="00AC27DB"/>
    <w:rsid w:val="00AC57B0"/>
    <w:rsid w:val="00AC6D1A"/>
    <w:rsid w:val="00AC6D6B"/>
    <w:rsid w:val="00AD2C81"/>
    <w:rsid w:val="00AD7736"/>
    <w:rsid w:val="00AE10CE"/>
    <w:rsid w:val="00AE175E"/>
    <w:rsid w:val="00AE5BF5"/>
    <w:rsid w:val="00AE70D4"/>
    <w:rsid w:val="00AE7868"/>
    <w:rsid w:val="00AF0326"/>
    <w:rsid w:val="00AF0407"/>
    <w:rsid w:val="00AF049B"/>
    <w:rsid w:val="00AF3DCE"/>
    <w:rsid w:val="00AF4D8B"/>
    <w:rsid w:val="00B0481C"/>
    <w:rsid w:val="00B067CA"/>
    <w:rsid w:val="00B06DEF"/>
    <w:rsid w:val="00B123DE"/>
    <w:rsid w:val="00B12A67"/>
    <w:rsid w:val="00B12B26"/>
    <w:rsid w:val="00B163F8"/>
    <w:rsid w:val="00B224ED"/>
    <w:rsid w:val="00B2472D"/>
    <w:rsid w:val="00B24CA0"/>
    <w:rsid w:val="00B2549F"/>
    <w:rsid w:val="00B346C2"/>
    <w:rsid w:val="00B36175"/>
    <w:rsid w:val="00B4108D"/>
    <w:rsid w:val="00B56ED2"/>
    <w:rsid w:val="00B57265"/>
    <w:rsid w:val="00B633AE"/>
    <w:rsid w:val="00B665D2"/>
    <w:rsid w:val="00B6737C"/>
    <w:rsid w:val="00B7214D"/>
    <w:rsid w:val="00B74372"/>
    <w:rsid w:val="00B75525"/>
    <w:rsid w:val="00B80283"/>
    <w:rsid w:val="00B8095F"/>
    <w:rsid w:val="00B80B0C"/>
    <w:rsid w:val="00B80B11"/>
    <w:rsid w:val="00B831AE"/>
    <w:rsid w:val="00B83AA1"/>
    <w:rsid w:val="00B8446C"/>
    <w:rsid w:val="00B87725"/>
    <w:rsid w:val="00B94305"/>
    <w:rsid w:val="00B94A0C"/>
    <w:rsid w:val="00BA05CB"/>
    <w:rsid w:val="00BA259A"/>
    <w:rsid w:val="00BA259C"/>
    <w:rsid w:val="00BA29D3"/>
    <w:rsid w:val="00BA307F"/>
    <w:rsid w:val="00BA5280"/>
    <w:rsid w:val="00BA5D08"/>
    <w:rsid w:val="00BB14F1"/>
    <w:rsid w:val="00BB3629"/>
    <w:rsid w:val="00BB572E"/>
    <w:rsid w:val="00BB74FD"/>
    <w:rsid w:val="00BC0D4C"/>
    <w:rsid w:val="00BC315A"/>
    <w:rsid w:val="00BC4C43"/>
    <w:rsid w:val="00BC5982"/>
    <w:rsid w:val="00BC60BF"/>
    <w:rsid w:val="00BC6C39"/>
    <w:rsid w:val="00BD1D6B"/>
    <w:rsid w:val="00BD28BF"/>
    <w:rsid w:val="00BD2D12"/>
    <w:rsid w:val="00BD6404"/>
    <w:rsid w:val="00BD6938"/>
    <w:rsid w:val="00BE33AE"/>
    <w:rsid w:val="00BE49FD"/>
    <w:rsid w:val="00BF046F"/>
    <w:rsid w:val="00BF4D4F"/>
    <w:rsid w:val="00C01D50"/>
    <w:rsid w:val="00C056DC"/>
    <w:rsid w:val="00C12F44"/>
    <w:rsid w:val="00C1329B"/>
    <w:rsid w:val="00C1488F"/>
    <w:rsid w:val="00C14DB8"/>
    <w:rsid w:val="00C1572F"/>
    <w:rsid w:val="00C2257D"/>
    <w:rsid w:val="00C24C05"/>
    <w:rsid w:val="00C24D2F"/>
    <w:rsid w:val="00C26222"/>
    <w:rsid w:val="00C31283"/>
    <w:rsid w:val="00C33C48"/>
    <w:rsid w:val="00C340E5"/>
    <w:rsid w:val="00C358E8"/>
    <w:rsid w:val="00C35AA7"/>
    <w:rsid w:val="00C3654C"/>
    <w:rsid w:val="00C404C3"/>
    <w:rsid w:val="00C43BA1"/>
    <w:rsid w:val="00C43DAB"/>
    <w:rsid w:val="00C47F08"/>
    <w:rsid w:val="00C514A6"/>
    <w:rsid w:val="00C564BB"/>
    <w:rsid w:val="00C5739F"/>
    <w:rsid w:val="00C57CF0"/>
    <w:rsid w:val="00C619CA"/>
    <w:rsid w:val="00C63557"/>
    <w:rsid w:val="00C649BD"/>
    <w:rsid w:val="00C65891"/>
    <w:rsid w:val="00C66AC9"/>
    <w:rsid w:val="00C724D3"/>
    <w:rsid w:val="00C72951"/>
    <w:rsid w:val="00C73B3B"/>
    <w:rsid w:val="00C75B5C"/>
    <w:rsid w:val="00C77DD9"/>
    <w:rsid w:val="00C83BE6"/>
    <w:rsid w:val="00C85354"/>
    <w:rsid w:val="00C86ABA"/>
    <w:rsid w:val="00C879A5"/>
    <w:rsid w:val="00C943F3"/>
    <w:rsid w:val="00C94628"/>
    <w:rsid w:val="00C95CAB"/>
    <w:rsid w:val="00C95E27"/>
    <w:rsid w:val="00CA08C6"/>
    <w:rsid w:val="00CA0A77"/>
    <w:rsid w:val="00CA2729"/>
    <w:rsid w:val="00CA3057"/>
    <w:rsid w:val="00CA45F8"/>
    <w:rsid w:val="00CA55C8"/>
    <w:rsid w:val="00CB0305"/>
    <w:rsid w:val="00CB33C7"/>
    <w:rsid w:val="00CB3FC5"/>
    <w:rsid w:val="00CB6DA7"/>
    <w:rsid w:val="00CB7E4C"/>
    <w:rsid w:val="00CC0A06"/>
    <w:rsid w:val="00CC0F79"/>
    <w:rsid w:val="00CC25B4"/>
    <w:rsid w:val="00CC5593"/>
    <w:rsid w:val="00CC5F88"/>
    <w:rsid w:val="00CC68CC"/>
    <w:rsid w:val="00CC69C8"/>
    <w:rsid w:val="00CC77A2"/>
    <w:rsid w:val="00CD307E"/>
    <w:rsid w:val="00CD5307"/>
    <w:rsid w:val="00CD629F"/>
    <w:rsid w:val="00CD6A1B"/>
    <w:rsid w:val="00CE0A7F"/>
    <w:rsid w:val="00CE1718"/>
    <w:rsid w:val="00CE7060"/>
    <w:rsid w:val="00CF4156"/>
    <w:rsid w:val="00CF4A1F"/>
    <w:rsid w:val="00D0036C"/>
    <w:rsid w:val="00D03D00"/>
    <w:rsid w:val="00D048F4"/>
    <w:rsid w:val="00D05C30"/>
    <w:rsid w:val="00D05F40"/>
    <w:rsid w:val="00D10052"/>
    <w:rsid w:val="00D11359"/>
    <w:rsid w:val="00D11D7F"/>
    <w:rsid w:val="00D13F2E"/>
    <w:rsid w:val="00D14450"/>
    <w:rsid w:val="00D3188C"/>
    <w:rsid w:val="00D31F00"/>
    <w:rsid w:val="00D32EEE"/>
    <w:rsid w:val="00D35F9B"/>
    <w:rsid w:val="00D36B69"/>
    <w:rsid w:val="00D408DD"/>
    <w:rsid w:val="00D40D94"/>
    <w:rsid w:val="00D419F0"/>
    <w:rsid w:val="00D45D72"/>
    <w:rsid w:val="00D46E93"/>
    <w:rsid w:val="00D47BAF"/>
    <w:rsid w:val="00D503DC"/>
    <w:rsid w:val="00D520E4"/>
    <w:rsid w:val="00D52E30"/>
    <w:rsid w:val="00D53A38"/>
    <w:rsid w:val="00D575DD"/>
    <w:rsid w:val="00D57DFA"/>
    <w:rsid w:val="00D672E0"/>
    <w:rsid w:val="00D67FCF"/>
    <w:rsid w:val="00D709CE"/>
    <w:rsid w:val="00D71F73"/>
    <w:rsid w:val="00D80786"/>
    <w:rsid w:val="00D81CAB"/>
    <w:rsid w:val="00D8576F"/>
    <w:rsid w:val="00D8677F"/>
    <w:rsid w:val="00D9702B"/>
    <w:rsid w:val="00D97CF9"/>
    <w:rsid w:val="00D97F0C"/>
    <w:rsid w:val="00DA31AE"/>
    <w:rsid w:val="00DA36AE"/>
    <w:rsid w:val="00DA3A86"/>
    <w:rsid w:val="00DB445F"/>
    <w:rsid w:val="00DC2500"/>
    <w:rsid w:val="00DC418C"/>
    <w:rsid w:val="00DC4F72"/>
    <w:rsid w:val="00DC77DC"/>
    <w:rsid w:val="00DD0453"/>
    <w:rsid w:val="00DD0C2C"/>
    <w:rsid w:val="00DD19DE"/>
    <w:rsid w:val="00DD2810"/>
    <w:rsid w:val="00DD28BC"/>
    <w:rsid w:val="00DD4108"/>
    <w:rsid w:val="00DE0683"/>
    <w:rsid w:val="00DE31F0"/>
    <w:rsid w:val="00DE336A"/>
    <w:rsid w:val="00DE3D1C"/>
    <w:rsid w:val="00DF1111"/>
    <w:rsid w:val="00DF167F"/>
    <w:rsid w:val="00DF3F7B"/>
    <w:rsid w:val="00E01C41"/>
    <w:rsid w:val="00E0227D"/>
    <w:rsid w:val="00E04B84"/>
    <w:rsid w:val="00E04EE5"/>
    <w:rsid w:val="00E05CF6"/>
    <w:rsid w:val="00E06466"/>
    <w:rsid w:val="00E06835"/>
    <w:rsid w:val="00E06FDA"/>
    <w:rsid w:val="00E11F03"/>
    <w:rsid w:val="00E13D49"/>
    <w:rsid w:val="00E14239"/>
    <w:rsid w:val="00E160A5"/>
    <w:rsid w:val="00E1713D"/>
    <w:rsid w:val="00E20A43"/>
    <w:rsid w:val="00E23898"/>
    <w:rsid w:val="00E265B7"/>
    <w:rsid w:val="00E319F1"/>
    <w:rsid w:val="00E33CD2"/>
    <w:rsid w:val="00E40E90"/>
    <w:rsid w:val="00E45C7E"/>
    <w:rsid w:val="00E46C53"/>
    <w:rsid w:val="00E531EB"/>
    <w:rsid w:val="00E54874"/>
    <w:rsid w:val="00E54B6F"/>
    <w:rsid w:val="00E55ACA"/>
    <w:rsid w:val="00E57B74"/>
    <w:rsid w:val="00E65BC6"/>
    <w:rsid w:val="00E661FF"/>
    <w:rsid w:val="00E726EB"/>
    <w:rsid w:val="00E72CF1"/>
    <w:rsid w:val="00E738F5"/>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0739"/>
    <w:rsid w:val="00EB61AE"/>
    <w:rsid w:val="00EC322D"/>
    <w:rsid w:val="00ED383A"/>
    <w:rsid w:val="00EE0268"/>
    <w:rsid w:val="00EE082A"/>
    <w:rsid w:val="00EE1080"/>
    <w:rsid w:val="00EE70DE"/>
    <w:rsid w:val="00EF1EC5"/>
    <w:rsid w:val="00EF3FE8"/>
    <w:rsid w:val="00EF4C88"/>
    <w:rsid w:val="00EF55EB"/>
    <w:rsid w:val="00EF79DF"/>
    <w:rsid w:val="00F00921"/>
    <w:rsid w:val="00F00DCC"/>
    <w:rsid w:val="00F0156F"/>
    <w:rsid w:val="00F04F7F"/>
    <w:rsid w:val="00F05AC8"/>
    <w:rsid w:val="00F07167"/>
    <w:rsid w:val="00F072D8"/>
    <w:rsid w:val="00F07CE0"/>
    <w:rsid w:val="00F1068E"/>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10C"/>
    <w:rsid w:val="00F53FE2"/>
    <w:rsid w:val="00F5573D"/>
    <w:rsid w:val="00F575FF"/>
    <w:rsid w:val="00F577BA"/>
    <w:rsid w:val="00F618EF"/>
    <w:rsid w:val="00F65582"/>
    <w:rsid w:val="00F66E75"/>
    <w:rsid w:val="00F70E69"/>
    <w:rsid w:val="00F7537E"/>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C713D"/>
    <w:rsid w:val="00FD0694"/>
    <w:rsid w:val="00FD25BE"/>
    <w:rsid w:val="00FD2E70"/>
    <w:rsid w:val="00FD5AE3"/>
    <w:rsid w:val="00FD7645"/>
    <w:rsid w:val="00FD7AA7"/>
    <w:rsid w:val="00FE17F7"/>
    <w:rsid w:val="00FE2E78"/>
    <w:rsid w:val="00FE3F16"/>
    <w:rsid w:val="00FE61C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366F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366F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목록,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6"/>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 w:type="paragraph" w:customStyle="1" w:styleId="RAN4H2">
    <w:name w:val="RAN4 H2"/>
    <w:basedOn w:val="Heading2"/>
    <w:next w:val="Normal"/>
    <w:qFormat/>
    <w:rsid w:val="009D08B1"/>
    <w:pPr>
      <w:numPr>
        <w:numId w:val="18"/>
      </w:numPr>
      <w:ind w:left="431" w:hanging="431"/>
    </w:pPr>
    <w:rPr>
      <w:rFonts w:eastAsia="Times New Roman"/>
      <w:sz w:val="32"/>
      <w:szCs w:val="20"/>
      <w:lang w:val="en-GB" w:eastAsia="en-US"/>
    </w:rPr>
  </w:style>
  <w:style w:type="paragraph" w:customStyle="1" w:styleId="RAN4H1">
    <w:name w:val="RAN4 H1"/>
    <w:basedOn w:val="Normal"/>
    <w:next w:val="Normal"/>
    <w:qFormat/>
    <w:rsid w:val="009D08B1"/>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9D08B1"/>
    <w:pPr>
      <w:numPr>
        <w:ilvl w:val="2"/>
        <w:numId w:val="18"/>
      </w:numPr>
      <w:spacing w:after="160" w:line="259" w:lineRule="auto"/>
      <w:ind w:left="505" w:hanging="505"/>
    </w:pPr>
    <w:rPr>
      <w:rFonts w:ascii="Arial" w:eastAsiaTheme="minorHAnsi" w:hAnsi="Arial" w:cs="Arial"/>
      <w:sz w:val="24"/>
      <w:szCs w:val="22"/>
    </w:rPr>
  </w:style>
  <w:style w:type="paragraph" w:customStyle="1" w:styleId="done">
    <w:name w:val="done"/>
    <w:basedOn w:val="Normal"/>
    <w:rsid w:val="0031672F"/>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DengXian" w:hAnsi="Arial"/>
      <w:b/>
      <w:color w:val="008000"/>
    </w:rPr>
  </w:style>
  <w:style w:type="numbering" w:customStyle="1" w:styleId="CurrentList1">
    <w:name w:val="Current List1"/>
    <w:uiPriority w:val="99"/>
    <w:rsid w:val="003366FC"/>
    <w:pPr>
      <w:numPr>
        <w:numId w:val="30"/>
      </w:numPr>
    </w:pPr>
  </w:style>
  <w:style w:type="numbering" w:customStyle="1" w:styleId="CurrentList2">
    <w:name w:val="Current List2"/>
    <w:uiPriority w:val="99"/>
    <w:rsid w:val="003366FC"/>
    <w:pPr>
      <w:numPr>
        <w:numId w:val="31"/>
      </w:numPr>
    </w:pPr>
  </w:style>
  <w:style w:type="numbering" w:customStyle="1" w:styleId="CurrentList3">
    <w:name w:val="Current List3"/>
    <w:uiPriority w:val="99"/>
    <w:rsid w:val="003366FC"/>
    <w:pPr>
      <w:numPr>
        <w:numId w:val="32"/>
      </w:numPr>
    </w:pPr>
  </w:style>
  <w:style w:type="numbering" w:customStyle="1" w:styleId="CurrentList4">
    <w:name w:val="Current List4"/>
    <w:uiPriority w:val="99"/>
    <w:rsid w:val="003366FC"/>
    <w:pPr>
      <w:numPr>
        <w:numId w:val="33"/>
      </w:numPr>
    </w:pPr>
  </w:style>
  <w:style w:type="numbering" w:customStyle="1" w:styleId="CurrentList5">
    <w:name w:val="Current List5"/>
    <w:uiPriority w:val="99"/>
    <w:rsid w:val="003366FC"/>
    <w:pPr>
      <w:numPr>
        <w:numId w:val="34"/>
      </w:numPr>
    </w:pPr>
  </w:style>
  <w:style w:type="numbering" w:customStyle="1" w:styleId="CurrentList6">
    <w:name w:val="Current List6"/>
    <w:uiPriority w:val="99"/>
    <w:rsid w:val="003366FC"/>
    <w:pPr>
      <w:numPr>
        <w:numId w:val="35"/>
      </w:numPr>
    </w:pPr>
  </w:style>
  <w:style w:type="numbering" w:customStyle="1" w:styleId="CurrentList7">
    <w:name w:val="Current List7"/>
    <w:uiPriority w:val="99"/>
    <w:rsid w:val="003366FC"/>
    <w:pPr>
      <w:numPr>
        <w:numId w:val="36"/>
      </w:numPr>
    </w:pPr>
  </w:style>
  <w:style w:type="numbering" w:customStyle="1" w:styleId="CurrentList8">
    <w:name w:val="Current List8"/>
    <w:uiPriority w:val="99"/>
    <w:rsid w:val="003366FC"/>
    <w:pPr>
      <w:numPr>
        <w:numId w:val="38"/>
      </w:numPr>
    </w:pPr>
  </w:style>
  <w:style w:type="numbering" w:customStyle="1" w:styleId="CurrentList9">
    <w:name w:val="Current List9"/>
    <w:uiPriority w:val="99"/>
    <w:rsid w:val="005B30B2"/>
    <w:pPr>
      <w:numPr>
        <w:numId w:val="39"/>
      </w:numPr>
    </w:pPr>
  </w:style>
  <w:style w:type="numbering" w:customStyle="1" w:styleId="CurrentList10">
    <w:name w:val="Current List10"/>
    <w:uiPriority w:val="99"/>
    <w:rsid w:val="005B30B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1252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5705815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904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3498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201679">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40E-A2FC-4EDF-99B1-A2DABA83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56</TotalTime>
  <Pages>4</Pages>
  <Words>760</Words>
  <Characters>4336</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37</cp:revision>
  <cp:lastPrinted>2019-04-25T01:09:00Z</cp:lastPrinted>
  <dcterms:created xsi:type="dcterms:W3CDTF">2024-11-15T17:03:00Z</dcterms:created>
  <dcterms:modified xsi:type="dcterms:W3CDTF">2025-04-04T15:20:00Z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